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553B6" w14:textId="636C21D4" w:rsidR="001A3031" w:rsidRDefault="001A3031" w:rsidP="001A3031">
      <w:pPr>
        <w:pStyle w:val="Nzev"/>
        <w:rPr>
          <w:rFonts w:asciiTheme="minorHAnsi" w:eastAsiaTheme="minorHAnsi" w:hAnsiTheme="minorHAnsi" w:cstheme="minorBidi"/>
          <w:b/>
          <w:bCs/>
          <w:sz w:val="22"/>
          <w:szCs w:val="22"/>
        </w:rPr>
      </w:pPr>
    </w:p>
    <w:p w14:paraId="48D96D2B" w14:textId="6B37AA21" w:rsidR="001A3031" w:rsidRDefault="001A3031" w:rsidP="001A3031">
      <w:pPr>
        <w:pStyle w:val="Nzev"/>
        <w:spacing w:after="240"/>
        <w:rPr>
          <w:rFonts w:asciiTheme="minorHAnsi" w:eastAsiaTheme="minorHAnsi" w:hAnsiTheme="minorHAnsi" w:cstheme="minorBidi"/>
          <w:b/>
          <w:bCs/>
          <w:sz w:val="22"/>
          <w:szCs w:val="22"/>
        </w:rPr>
      </w:pPr>
    </w:p>
    <w:p w14:paraId="583DF4CB" w14:textId="465ABC60" w:rsidR="001A3031" w:rsidRDefault="00044AF0" w:rsidP="001A3031">
      <w:pPr>
        <w:pStyle w:val="Nzev"/>
        <w:spacing w:after="240"/>
        <w:rPr>
          <w:rFonts w:asciiTheme="minorHAnsi" w:eastAsiaTheme="minorHAnsi" w:hAnsiTheme="minorHAnsi" w:cstheme="minorBidi"/>
          <w:b/>
          <w:bCs/>
          <w:sz w:val="22"/>
          <w:szCs w:val="22"/>
        </w:rPr>
      </w:pPr>
      <w:r w:rsidRPr="006D62E5">
        <w:rPr>
          <w:noProof/>
        </w:rPr>
        <mc:AlternateContent>
          <mc:Choice Requires="wps">
            <w:drawing>
              <wp:anchor distT="0" distB="0" distL="114300" distR="114300" simplePos="0" relativeHeight="251661312" behindDoc="0" locked="0" layoutInCell="1" allowOverlap="1" wp14:anchorId="3FBDABCB" wp14:editId="21F97A1B">
                <wp:simplePos x="0" y="0"/>
                <wp:positionH relativeFrom="margin">
                  <wp:align>center</wp:align>
                </wp:positionH>
                <wp:positionV relativeFrom="paragraph">
                  <wp:posOffset>51794</wp:posOffset>
                </wp:positionV>
                <wp:extent cx="5429250" cy="124460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5429250" cy="1244600"/>
                        </a:xfrm>
                        <a:prstGeom prst="rect">
                          <a:avLst/>
                        </a:prstGeom>
                        <a:noFill/>
                        <a:ln w="6350">
                          <a:noFill/>
                        </a:ln>
                      </wps:spPr>
                      <wps:txbx>
                        <w:txbxContent>
                          <w:p w14:paraId="1561BB4A" w14:textId="5FDAD7CF" w:rsidR="001A3031" w:rsidRPr="00535218" w:rsidRDefault="001A3031" w:rsidP="001A3031">
                            <w:pPr>
                              <w:jc w:val="center"/>
                              <w:rPr>
                                <w:b/>
                                <w:bCs/>
                                <w:sz w:val="56"/>
                                <w:szCs w:val="56"/>
                              </w:rPr>
                            </w:pPr>
                            <w:r>
                              <w:rPr>
                                <w:b/>
                                <w:bCs/>
                                <w:sz w:val="56"/>
                                <w:szCs w:val="56"/>
                              </w:rPr>
                              <w:t>Program</w:t>
                            </w:r>
                            <w:r w:rsidRPr="00535218">
                              <w:rPr>
                                <w:b/>
                                <w:bCs/>
                                <w:sz w:val="56"/>
                                <w:szCs w:val="56"/>
                              </w:rPr>
                              <w:t xml:space="preserve"> rozvoje obce </w:t>
                            </w:r>
                            <w:r>
                              <w:rPr>
                                <w:b/>
                                <w:bCs/>
                                <w:sz w:val="56"/>
                                <w:szCs w:val="56"/>
                              </w:rPr>
                              <w:t>Holubice</w:t>
                            </w:r>
                            <w:r w:rsidRPr="00535218">
                              <w:rPr>
                                <w:b/>
                                <w:bCs/>
                                <w:sz w:val="56"/>
                                <w:szCs w:val="56"/>
                              </w:rPr>
                              <w:t xml:space="preserve"> </w:t>
                            </w:r>
                            <w:r w:rsidRPr="00535218">
                              <w:rPr>
                                <w:b/>
                                <w:bCs/>
                                <w:sz w:val="56"/>
                                <w:szCs w:val="56"/>
                              </w:rPr>
                              <w:br/>
                              <w:t>na období 202</w:t>
                            </w:r>
                            <w:r>
                              <w:rPr>
                                <w:b/>
                                <w:bCs/>
                                <w:sz w:val="56"/>
                                <w:szCs w:val="56"/>
                              </w:rPr>
                              <w:t>5</w:t>
                            </w:r>
                            <w:r w:rsidRPr="00535218">
                              <w:rPr>
                                <w:b/>
                                <w:bCs/>
                                <w:sz w:val="56"/>
                                <w:szCs w:val="56"/>
                              </w:rPr>
                              <w:t>–</w:t>
                            </w:r>
                            <w:r w:rsidRPr="00BF4F86">
                              <w:rPr>
                                <w:b/>
                                <w:bCs/>
                                <w:sz w:val="56"/>
                                <w:szCs w:val="56"/>
                              </w:rPr>
                              <w:t>20</w:t>
                            </w:r>
                            <w:r>
                              <w:rPr>
                                <w:b/>
                                <w:bCs/>
                                <w:sz w:val="56"/>
                                <w:szCs w:val="5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DABCB" id="_x0000_t202" coordsize="21600,21600" o:spt="202" path="m,l,21600r21600,l21600,xe">
                <v:stroke joinstyle="miter"/>
                <v:path gradientshapeok="t" o:connecttype="rect"/>
              </v:shapetype>
              <v:shape id="Textové pole 2" o:spid="_x0000_s1026" type="#_x0000_t202" style="position:absolute;margin-left:0;margin-top:4.1pt;width:427.5pt;height:9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" filled="f" stroked="f" strokeweight=".5pt">
                <v:textbox>
                  <w:txbxContent>
                    <w:p w14:paraId="1561BB4A" w14:textId="5FDAD7CF" w:rsidR="001A3031" w:rsidRPr="00535218" w:rsidRDefault="001A3031" w:rsidP="001A3031">
                      <w:pPr>
                        <w:jc w:val="center"/>
                        <w:rPr>
                          <w:b/>
                          <w:bCs/>
                          <w:sz w:val="56"/>
                          <w:szCs w:val="56"/>
                        </w:rPr>
                      </w:pPr>
                      <w:r>
                        <w:rPr>
                          <w:b/>
                          <w:bCs/>
                          <w:sz w:val="56"/>
                          <w:szCs w:val="56"/>
                        </w:rPr>
                        <w:t>Program</w:t>
                      </w:r>
                      <w:r w:rsidRPr="00535218">
                        <w:rPr>
                          <w:b/>
                          <w:bCs/>
                          <w:sz w:val="56"/>
                          <w:szCs w:val="56"/>
                        </w:rPr>
                        <w:t xml:space="preserve"> rozvoje obce </w:t>
                      </w:r>
                      <w:r>
                        <w:rPr>
                          <w:b/>
                          <w:bCs/>
                          <w:sz w:val="56"/>
                          <w:szCs w:val="56"/>
                        </w:rPr>
                        <w:t>Holubice</w:t>
                      </w:r>
                      <w:r w:rsidRPr="00535218">
                        <w:rPr>
                          <w:b/>
                          <w:bCs/>
                          <w:sz w:val="56"/>
                          <w:szCs w:val="56"/>
                        </w:rPr>
                        <w:t xml:space="preserve"> </w:t>
                      </w:r>
                      <w:r w:rsidRPr="00535218">
                        <w:rPr>
                          <w:b/>
                          <w:bCs/>
                          <w:sz w:val="56"/>
                          <w:szCs w:val="56"/>
                        </w:rPr>
                        <w:br/>
                        <w:t>na období 202</w:t>
                      </w:r>
                      <w:r>
                        <w:rPr>
                          <w:b/>
                          <w:bCs/>
                          <w:sz w:val="56"/>
                          <w:szCs w:val="56"/>
                        </w:rPr>
                        <w:t>5</w:t>
                      </w:r>
                      <w:r w:rsidRPr="00535218">
                        <w:rPr>
                          <w:b/>
                          <w:bCs/>
                          <w:sz w:val="56"/>
                          <w:szCs w:val="56"/>
                        </w:rPr>
                        <w:t>–</w:t>
                      </w:r>
                      <w:r w:rsidRPr="00BF4F86">
                        <w:rPr>
                          <w:b/>
                          <w:bCs/>
                          <w:sz w:val="56"/>
                          <w:szCs w:val="56"/>
                        </w:rPr>
                        <w:t>20</w:t>
                      </w:r>
                      <w:r>
                        <w:rPr>
                          <w:b/>
                          <w:bCs/>
                          <w:sz w:val="56"/>
                          <w:szCs w:val="56"/>
                        </w:rPr>
                        <w:t>30</w:t>
                      </w:r>
                    </w:p>
                  </w:txbxContent>
                </v:textbox>
                <w10:wrap anchorx="margin"/>
              </v:shape>
            </w:pict>
          </mc:Fallback>
        </mc:AlternateContent>
      </w:r>
    </w:p>
    <w:p w14:paraId="5BE4F858" w14:textId="77777777" w:rsidR="001A3031" w:rsidRDefault="001A3031" w:rsidP="001A3031">
      <w:pPr>
        <w:pStyle w:val="Nzev"/>
        <w:spacing w:after="240"/>
        <w:rPr>
          <w:rFonts w:asciiTheme="minorHAnsi" w:eastAsiaTheme="minorHAnsi" w:hAnsiTheme="minorHAnsi" w:cstheme="minorBidi"/>
          <w:b/>
          <w:bCs/>
          <w:sz w:val="22"/>
          <w:szCs w:val="22"/>
        </w:rPr>
      </w:pPr>
    </w:p>
    <w:p w14:paraId="7A1837AF" w14:textId="61427620" w:rsidR="001A3031" w:rsidRDefault="001A3031" w:rsidP="001A3031">
      <w:pPr>
        <w:pStyle w:val="Nzev"/>
        <w:tabs>
          <w:tab w:val="left" w:pos="5800"/>
        </w:tabs>
        <w:spacing w:after="240"/>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ab/>
      </w:r>
    </w:p>
    <w:p w14:paraId="0E1D2E1C" w14:textId="77777777" w:rsidR="001A3031" w:rsidRDefault="001A3031" w:rsidP="001A3031">
      <w:pPr>
        <w:pStyle w:val="Nzev"/>
        <w:spacing w:after="240"/>
        <w:rPr>
          <w:rFonts w:asciiTheme="minorHAnsi" w:eastAsiaTheme="minorHAnsi" w:hAnsiTheme="minorHAnsi" w:cstheme="minorBidi"/>
          <w:b/>
          <w:bCs/>
          <w:sz w:val="22"/>
          <w:szCs w:val="22"/>
        </w:rPr>
      </w:pPr>
    </w:p>
    <w:p w14:paraId="107EB3A1" w14:textId="77777777" w:rsidR="001A3031" w:rsidRDefault="001A3031" w:rsidP="001A3031">
      <w:pPr>
        <w:pStyle w:val="Nzev"/>
        <w:spacing w:after="240"/>
        <w:rPr>
          <w:rFonts w:asciiTheme="minorHAnsi" w:eastAsiaTheme="minorHAnsi" w:hAnsiTheme="minorHAnsi" w:cstheme="minorBidi"/>
          <w:b/>
          <w:bCs/>
          <w:sz w:val="22"/>
          <w:szCs w:val="22"/>
        </w:rPr>
      </w:pPr>
    </w:p>
    <w:p w14:paraId="30636A32" w14:textId="77777777" w:rsidR="00044AF0" w:rsidRDefault="00044AF0" w:rsidP="00044AF0"/>
    <w:p w14:paraId="70808225" w14:textId="77777777" w:rsidR="00044AF0" w:rsidRPr="00044AF0" w:rsidRDefault="00044AF0" w:rsidP="00044AF0"/>
    <w:p w14:paraId="0DF5EB29" w14:textId="77777777" w:rsidR="00044AF0" w:rsidRPr="00044AF0" w:rsidRDefault="00044AF0" w:rsidP="00044AF0"/>
    <w:p w14:paraId="67BDD797" w14:textId="7C7466AC" w:rsidR="001A3031" w:rsidRDefault="00044AF0" w:rsidP="00044AF0">
      <w:pPr>
        <w:pStyle w:val="Nzev"/>
        <w:spacing w:after="240"/>
        <w:jc w:val="center"/>
        <w:rPr>
          <w:rFonts w:asciiTheme="minorHAnsi" w:eastAsiaTheme="minorHAnsi" w:hAnsiTheme="minorHAnsi" w:cstheme="minorBidi"/>
          <w:b/>
          <w:bCs/>
          <w:sz w:val="22"/>
          <w:szCs w:val="22"/>
        </w:rPr>
      </w:pPr>
      <w:r>
        <w:rPr>
          <w:noProof/>
        </w:rPr>
        <w:drawing>
          <wp:inline distT="0" distB="0" distL="0" distR="0" wp14:anchorId="6088FB7C" wp14:editId="7861E4EE">
            <wp:extent cx="1640846" cy="1959996"/>
            <wp:effectExtent l="0" t="0" r="0" b="2540"/>
            <wp:docPr id="2213224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532" cy="1970371"/>
                    </a:xfrm>
                    <a:prstGeom prst="rect">
                      <a:avLst/>
                    </a:prstGeom>
                    <a:noFill/>
                    <a:ln>
                      <a:noFill/>
                    </a:ln>
                  </pic:spPr>
                </pic:pic>
              </a:graphicData>
            </a:graphic>
          </wp:inline>
        </w:drawing>
      </w:r>
    </w:p>
    <w:p w14:paraId="7904AD38" w14:textId="77777777" w:rsidR="001A3031" w:rsidRDefault="001A3031" w:rsidP="001A3031">
      <w:pPr>
        <w:pStyle w:val="Nzev"/>
        <w:spacing w:after="240"/>
        <w:rPr>
          <w:rFonts w:asciiTheme="minorHAnsi" w:eastAsiaTheme="minorHAnsi" w:hAnsiTheme="minorHAnsi" w:cstheme="minorBidi"/>
          <w:b/>
          <w:bCs/>
          <w:sz w:val="22"/>
          <w:szCs w:val="22"/>
        </w:rPr>
      </w:pPr>
    </w:p>
    <w:p w14:paraId="437636BA" w14:textId="77777777" w:rsidR="001A3031" w:rsidRDefault="001A3031" w:rsidP="001A3031">
      <w:pPr>
        <w:pStyle w:val="Nzev"/>
        <w:spacing w:after="240"/>
        <w:rPr>
          <w:rFonts w:asciiTheme="minorHAnsi" w:eastAsiaTheme="minorHAnsi" w:hAnsiTheme="minorHAnsi" w:cstheme="minorBidi"/>
          <w:b/>
          <w:bCs/>
          <w:sz w:val="22"/>
          <w:szCs w:val="22"/>
        </w:rPr>
      </w:pPr>
    </w:p>
    <w:p w14:paraId="19190C59" w14:textId="77777777" w:rsidR="00044AF0" w:rsidRDefault="00044AF0" w:rsidP="001A3031">
      <w:pPr>
        <w:pStyle w:val="Nzev"/>
        <w:spacing w:after="240"/>
        <w:rPr>
          <w:rFonts w:asciiTheme="minorHAnsi" w:eastAsiaTheme="minorHAnsi" w:hAnsiTheme="minorHAnsi" w:cstheme="minorBidi"/>
          <w:b/>
          <w:bCs/>
          <w:sz w:val="22"/>
          <w:szCs w:val="22"/>
        </w:rPr>
      </w:pPr>
    </w:p>
    <w:p w14:paraId="77AE65AB" w14:textId="77777777" w:rsidR="00044AF0" w:rsidRDefault="00044AF0" w:rsidP="001A3031">
      <w:pPr>
        <w:pStyle w:val="Nzev"/>
        <w:spacing w:after="240"/>
        <w:rPr>
          <w:rFonts w:asciiTheme="minorHAnsi" w:eastAsiaTheme="minorHAnsi" w:hAnsiTheme="minorHAnsi" w:cstheme="minorBidi"/>
          <w:b/>
          <w:bCs/>
          <w:sz w:val="22"/>
          <w:szCs w:val="22"/>
        </w:rPr>
      </w:pPr>
    </w:p>
    <w:p w14:paraId="48512409" w14:textId="77777777" w:rsidR="00044AF0" w:rsidRDefault="00044AF0" w:rsidP="001A3031">
      <w:pPr>
        <w:pStyle w:val="Nzev"/>
        <w:spacing w:after="240"/>
        <w:rPr>
          <w:rFonts w:asciiTheme="minorHAnsi" w:eastAsiaTheme="minorHAnsi" w:hAnsiTheme="minorHAnsi" w:cstheme="minorBidi"/>
          <w:b/>
          <w:bCs/>
          <w:sz w:val="22"/>
          <w:szCs w:val="22"/>
        </w:rPr>
      </w:pPr>
    </w:p>
    <w:p w14:paraId="16EF4505" w14:textId="77777777" w:rsidR="00044AF0" w:rsidRDefault="00044AF0" w:rsidP="001A3031">
      <w:pPr>
        <w:pStyle w:val="Nzev"/>
        <w:spacing w:after="240"/>
        <w:rPr>
          <w:rFonts w:asciiTheme="minorHAnsi" w:eastAsiaTheme="minorHAnsi" w:hAnsiTheme="minorHAnsi" w:cstheme="minorBidi"/>
          <w:b/>
          <w:bCs/>
          <w:sz w:val="22"/>
          <w:szCs w:val="22"/>
        </w:rPr>
      </w:pPr>
    </w:p>
    <w:p w14:paraId="291E614D" w14:textId="6BE04CCD" w:rsidR="001A3031" w:rsidRPr="000327BB" w:rsidRDefault="001A3031" w:rsidP="001A3031">
      <w:pPr>
        <w:pStyle w:val="Nzev"/>
        <w:spacing w:after="240"/>
        <w:rPr>
          <w:rFonts w:asciiTheme="minorHAnsi" w:eastAsiaTheme="minorHAnsi" w:hAnsiTheme="minorHAnsi" w:cstheme="minorBidi"/>
          <w:b/>
          <w:bCs/>
          <w:sz w:val="22"/>
          <w:szCs w:val="22"/>
        </w:rPr>
      </w:pPr>
      <w:r w:rsidRPr="000327BB">
        <w:rPr>
          <w:rFonts w:asciiTheme="minorHAnsi" w:eastAsiaTheme="minorHAnsi" w:hAnsiTheme="minorHAnsi" w:cstheme="minorBidi"/>
          <w:b/>
          <w:bCs/>
          <w:sz w:val="22"/>
          <w:szCs w:val="22"/>
        </w:rPr>
        <w:t>ZPRACOVATEL:</w:t>
      </w:r>
    </w:p>
    <w:p w14:paraId="0D8797C0" w14:textId="346A8603" w:rsidR="001A3031" w:rsidRDefault="001A3031" w:rsidP="001A3031">
      <w:r>
        <w:t>Obec Holubice</w:t>
      </w:r>
    </w:p>
    <w:p w14:paraId="25D54CE2" w14:textId="77777777" w:rsidR="001A3031" w:rsidRDefault="001A3031" w:rsidP="001A3031">
      <w:r>
        <w:t>a</w:t>
      </w:r>
    </w:p>
    <w:p w14:paraId="02F3536C" w14:textId="4B6B91FE" w:rsidR="001A3031" w:rsidRPr="000327BB" w:rsidRDefault="00044AF0" w:rsidP="001A3031">
      <w:pPr>
        <w:pStyle w:val="Nzev"/>
        <w:rPr>
          <w:rFonts w:asciiTheme="minorHAnsi" w:eastAsiaTheme="minorHAnsi" w:hAnsiTheme="minorHAnsi" w:cstheme="minorBidi"/>
          <w:sz w:val="22"/>
          <w:szCs w:val="22"/>
        </w:rPr>
      </w:pPr>
      <w:r>
        <w:rPr>
          <w:rFonts w:asciiTheme="minorHAnsi" w:eastAsiaTheme="minorHAnsi" w:hAnsiTheme="minorHAnsi" w:cstheme="minorBidi"/>
          <w:b/>
          <w:bCs/>
          <w:noProof/>
          <w:sz w:val="22"/>
          <w:szCs w:val="22"/>
        </w:rPr>
        <w:drawing>
          <wp:anchor distT="0" distB="0" distL="114300" distR="114300" simplePos="0" relativeHeight="251660288" behindDoc="0" locked="0" layoutInCell="1" allowOverlap="1" wp14:anchorId="68D38128" wp14:editId="6C44B8C2">
            <wp:simplePos x="0" y="0"/>
            <wp:positionH relativeFrom="column">
              <wp:posOffset>4149117</wp:posOffset>
            </wp:positionH>
            <wp:positionV relativeFrom="paragraph">
              <wp:posOffset>4335</wp:posOffset>
            </wp:positionV>
            <wp:extent cx="1221740" cy="56070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1740" cy="560705"/>
                    </a:xfrm>
                    <a:prstGeom prst="rect">
                      <a:avLst/>
                    </a:prstGeom>
                  </pic:spPr>
                </pic:pic>
              </a:graphicData>
            </a:graphic>
          </wp:anchor>
        </w:drawing>
      </w:r>
      <w:r w:rsidR="001A3031">
        <w:rPr>
          <w:rFonts w:asciiTheme="minorHAnsi" w:eastAsiaTheme="minorHAnsi" w:hAnsiTheme="minorHAnsi" w:cstheme="minorBidi"/>
          <w:sz w:val="22"/>
          <w:szCs w:val="22"/>
        </w:rPr>
        <w:t xml:space="preserve">Centrum společných služeb Dobrovolného svazku obcí Ždánický les a </w:t>
      </w:r>
      <w:proofErr w:type="spellStart"/>
      <w:r w:rsidR="001A3031">
        <w:rPr>
          <w:rFonts w:asciiTheme="minorHAnsi" w:eastAsiaTheme="minorHAnsi" w:hAnsiTheme="minorHAnsi" w:cstheme="minorBidi"/>
          <w:sz w:val="22"/>
          <w:szCs w:val="22"/>
        </w:rPr>
        <w:t>Politaví</w:t>
      </w:r>
      <w:proofErr w:type="spellEnd"/>
      <w:r w:rsidR="001A3031">
        <w:rPr>
          <w:rFonts w:asciiTheme="minorHAnsi" w:eastAsiaTheme="minorHAnsi" w:hAnsiTheme="minorHAnsi" w:cstheme="minorBidi"/>
          <w:sz w:val="22"/>
          <w:szCs w:val="22"/>
        </w:rPr>
        <w:t xml:space="preserve"> </w:t>
      </w:r>
    </w:p>
    <w:p w14:paraId="4BD3F721" w14:textId="5972CD79" w:rsidR="001A3031" w:rsidRDefault="001A3031" w:rsidP="001A3031">
      <w:pPr>
        <w:pStyle w:val="Nzev"/>
        <w:rPr>
          <w:rFonts w:asciiTheme="minorHAnsi" w:eastAsiaTheme="minorHAnsi" w:hAnsiTheme="minorHAnsi" w:cstheme="minorBidi"/>
          <w:sz w:val="22"/>
          <w:szCs w:val="22"/>
        </w:rPr>
      </w:pPr>
      <w:r>
        <w:rPr>
          <w:rFonts w:asciiTheme="minorHAnsi" w:eastAsiaTheme="minorHAnsi" w:hAnsiTheme="minorHAnsi" w:cstheme="minorBidi"/>
          <w:sz w:val="22"/>
          <w:szCs w:val="22"/>
        </w:rPr>
        <w:t>Hrušky 166, 683 52 Křenovice</w:t>
      </w:r>
    </w:p>
    <w:p w14:paraId="1DBC7CDE" w14:textId="45C5AC30" w:rsidR="001A3031" w:rsidRDefault="001A3031" w:rsidP="001A3031">
      <w:pPr>
        <w:pStyle w:val="Nzev"/>
        <w:rPr>
          <w:rFonts w:asciiTheme="minorHAnsi" w:eastAsiaTheme="minorHAnsi" w:hAnsiTheme="minorHAnsi" w:cstheme="minorBidi"/>
          <w:sz w:val="22"/>
          <w:szCs w:val="22"/>
        </w:rPr>
      </w:pPr>
      <w:r>
        <w:rPr>
          <w:rFonts w:asciiTheme="minorHAnsi" w:eastAsiaTheme="minorHAnsi" w:hAnsiTheme="minorHAnsi" w:cstheme="minorBidi"/>
          <w:sz w:val="22"/>
          <w:szCs w:val="22"/>
        </w:rPr>
        <w:t>E</w:t>
      </w:r>
      <w:r w:rsidRPr="000327BB">
        <w:rPr>
          <w:rFonts w:asciiTheme="minorHAnsi" w:eastAsiaTheme="minorHAnsi" w:hAnsiTheme="minorHAnsi" w:cstheme="minorBidi"/>
          <w:sz w:val="22"/>
          <w:szCs w:val="22"/>
        </w:rPr>
        <w:t xml:space="preserve">-mail: </w:t>
      </w:r>
      <w:hyperlink r:id="rId10" w:history="1">
        <w:r w:rsidRPr="00870CEA">
          <w:rPr>
            <w:rStyle w:val="Hypertextovodkaz"/>
            <w:rFonts w:asciiTheme="minorHAnsi" w:eastAsiaTheme="minorHAnsi" w:hAnsiTheme="minorHAnsi" w:cstheme="minorBidi"/>
            <w:sz w:val="22"/>
            <w:szCs w:val="22"/>
          </w:rPr>
          <w:t>mikroregion@politavi.cz</w:t>
        </w:r>
      </w:hyperlink>
    </w:p>
    <w:p w14:paraId="4CB8CF35" w14:textId="75A3DDEE" w:rsidR="001A3031" w:rsidRDefault="001A3031" w:rsidP="001A3031">
      <w:pPr>
        <w:pStyle w:val="Nzev"/>
        <w:rPr>
          <w:rFonts w:asciiTheme="minorHAnsi" w:eastAsiaTheme="minorHAnsi" w:hAnsiTheme="minorHAnsi" w:cstheme="minorBidi"/>
          <w:sz w:val="22"/>
          <w:szCs w:val="22"/>
        </w:rPr>
      </w:pPr>
    </w:p>
    <w:p w14:paraId="68F1F7F2" w14:textId="77777777" w:rsidR="001A3031" w:rsidRDefault="001A3031" w:rsidP="001A3031">
      <w:pPr>
        <w:pStyle w:val="Nzev"/>
        <w:rPr>
          <w:rFonts w:asciiTheme="minorHAnsi" w:eastAsiaTheme="minorHAnsi" w:hAnsiTheme="minorHAnsi" w:cstheme="minorBidi"/>
          <w:sz w:val="22"/>
          <w:szCs w:val="22"/>
        </w:rPr>
      </w:pPr>
    </w:p>
    <w:p w14:paraId="25C1FAFF" w14:textId="77777777" w:rsidR="001A3031" w:rsidRDefault="001A3031" w:rsidP="001A3031">
      <w:pPr>
        <w:pStyle w:val="Nzev"/>
        <w:rPr>
          <w:rFonts w:asciiTheme="minorHAnsi" w:eastAsiaTheme="minorHAnsi" w:hAnsiTheme="minorHAnsi" w:cstheme="minorBidi"/>
          <w:sz w:val="22"/>
          <w:szCs w:val="22"/>
        </w:rPr>
      </w:pPr>
    </w:p>
    <w:p w14:paraId="330AC33E" w14:textId="77777777" w:rsidR="001A3031" w:rsidRPr="001A3031" w:rsidRDefault="001A3031" w:rsidP="001A3031"/>
    <w:p w14:paraId="1DC6DAB0" w14:textId="77777777" w:rsidR="001A3031" w:rsidRDefault="001A3031" w:rsidP="001A3031">
      <w:pPr>
        <w:pStyle w:val="Nzev"/>
        <w:rPr>
          <w:rFonts w:asciiTheme="minorHAnsi" w:eastAsiaTheme="minorHAnsi" w:hAnsiTheme="minorHAnsi" w:cstheme="minorBidi"/>
          <w:sz w:val="22"/>
          <w:szCs w:val="22"/>
        </w:rPr>
      </w:pPr>
    </w:p>
    <w:tbl>
      <w:tblPr>
        <w:tblStyle w:val="Mkatabulky"/>
        <w:tblW w:w="0" w:type="auto"/>
        <w:tblLook w:val="04A0" w:firstRow="1" w:lastRow="0" w:firstColumn="1" w:lastColumn="0" w:noHBand="0" w:noVBand="1"/>
      </w:tblPr>
      <w:tblGrid>
        <w:gridCol w:w="9062"/>
      </w:tblGrid>
      <w:tr w:rsidR="001A3031" w:rsidRPr="00D5324F" w14:paraId="1A9B6C09" w14:textId="77777777" w:rsidTr="00182DC9">
        <w:tc>
          <w:tcPr>
            <w:tcW w:w="9062" w:type="dxa"/>
          </w:tcPr>
          <w:p w14:paraId="70C04170" w14:textId="7525608C" w:rsidR="001A3031" w:rsidRPr="00D5324F" w:rsidRDefault="001A3031" w:rsidP="00182DC9">
            <w:pPr>
              <w:pStyle w:val="Nzev"/>
              <w:rPr>
                <w:rFonts w:asciiTheme="minorHAnsi" w:eastAsiaTheme="minorHAnsi" w:hAnsiTheme="minorHAnsi" w:cstheme="minorBidi"/>
                <w:b/>
                <w:bCs/>
                <w:i/>
                <w:iCs/>
                <w:sz w:val="24"/>
                <w:szCs w:val="24"/>
              </w:rPr>
            </w:pPr>
            <w:r>
              <w:rPr>
                <w:rFonts w:asciiTheme="minorHAnsi" w:eastAsiaTheme="minorHAnsi" w:hAnsiTheme="minorHAnsi" w:cstheme="minorBidi"/>
                <w:b/>
                <w:bCs/>
                <w:i/>
                <w:iCs/>
                <w:sz w:val="24"/>
                <w:szCs w:val="24"/>
              </w:rPr>
              <w:t>Program</w:t>
            </w:r>
            <w:r w:rsidRPr="00D5324F">
              <w:rPr>
                <w:rFonts w:asciiTheme="minorHAnsi" w:eastAsiaTheme="minorHAnsi" w:hAnsiTheme="minorHAnsi" w:cstheme="minorBidi"/>
                <w:b/>
                <w:bCs/>
                <w:i/>
                <w:iCs/>
                <w:sz w:val="24"/>
                <w:szCs w:val="24"/>
              </w:rPr>
              <w:t xml:space="preserve"> rozvoje obce </w:t>
            </w:r>
            <w:r>
              <w:rPr>
                <w:rFonts w:asciiTheme="minorHAnsi" w:eastAsiaTheme="minorHAnsi" w:hAnsiTheme="minorHAnsi" w:cstheme="minorBidi"/>
                <w:b/>
                <w:bCs/>
                <w:i/>
                <w:iCs/>
                <w:sz w:val="24"/>
                <w:szCs w:val="24"/>
              </w:rPr>
              <w:t>Holubice</w:t>
            </w:r>
            <w:r w:rsidRPr="00D5324F">
              <w:rPr>
                <w:rFonts w:asciiTheme="minorHAnsi" w:eastAsiaTheme="minorHAnsi" w:hAnsiTheme="minorHAnsi" w:cstheme="minorBidi"/>
                <w:b/>
                <w:bCs/>
                <w:i/>
                <w:iCs/>
                <w:sz w:val="24"/>
                <w:szCs w:val="24"/>
              </w:rPr>
              <w:t xml:space="preserve"> na období 20</w:t>
            </w:r>
            <w:r>
              <w:rPr>
                <w:rFonts w:asciiTheme="minorHAnsi" w:eastAsiaTheme="minorHAnsi" w:hAnsiTheme="minorHAnsi" w:cstheme="minorBidi"/>
                <w:b/>
                <w:bCs/>
                <w:i/>
                <w:iCs/>
                <w:sz w:val="24"/>
                <w:szCs w:val="24"/>
              </w:rPr>
              <w:t>25</w:t>
            </w:r>
            <w:r w:rsidRPr="00D5324F">
              <w:rPr>
                <w:rFonts w:asciiTheme="minorHAnsi" w:eastAsiaTheme="minorHAnsi" w:hAnsiTheme="minorHAnsi" w:cstheme="minorBidi"/>
                <w:b/>
                <w:bCs/>
                <w:i/>
                <w:iCs/>
                <w:sz w:val="24"/>
                <w:szCs w:val="24"/>
              </w:rPr>
              <w:t>–20</w:t>
            </w:r>
            <w:r>
              <w:rPr>
                <w:rFonts w:asciiTheme="minorHAnsi" w:eastAsiaTheme="minorHAnsi" w:hAnsiTheme="minorHAnsi" w:cstheme="minorBidi"/>
                <w:b/>
                <w:bCs/>
                <w:i/>
                <w:iCs/>
                <w:sz w:val="24"/>
                <w:szCs w:val="24"/>
              </w:rPr>
              <w:t>30</w:t>
            </w:r>
            <w:r w:rsidRPr="00D5324F">
              <w:rPr>
                <w:rFonts w:asciiTheme="minorHAnsi" w:eastAsiaTheme="minorHAnsi" w:hAnsiTheme="minorHAnsi" w:cstheme="minorBidi"/>
                <w:b/>
                <w:bCs/>
                <w:i/>
                <w:iCs/>
                <w:sz w:val="24"/>
                <w:szCs w:val="24"/>
              </w:rPr>
              <w:t xml:space="preserve"> byla schválen</w:t>
            </w:r>
            <w:r>
              <w:rPr>
                <w:rFonts w:asciiTheme="minorHAnsi" w:eastAsiaTheme="minorHAnsi" w:hAnsiTheme="minorHAnsi" w:cstheme="minorBidi"/>
                <w:b/>
                <w:bCs/>
                <w:i/>
                <w:iCs/>
                <w:sz w:val="24"/>
                <w:szCs w:val="24"/>
              </w:rPr>
              <w:t>a</w:t>
            </w:r>
            <w:r w:rsidRPr="00D5324F">
              <w:rPr>
                <w:rFonts w:asciiTheme="minorHAnsi" w:eastAsiaTheme="minorHAnsi" w:hAnsiTheme="minorHAnsi" w:cstheme="minorBidi"/>
                <w:b/>
                <w:bCs/>
                <w:i/>
                <w:iCs/>
                <w:sz w:val="24"/>
                <w:szCs w:val="24"/>
              </w:rPr>
              <w:t xml:space="preserve"> zastupitelstvem obce </w:t>
            </w:r>
            <w:r>
              <w:rPr>
                <w:rFonts w:asciiTheme="minorHAnsi" w:eastAsiaTheme="minorHAnsi" w:hAnsiTheme="minorHAnsi" w:cstheme="minorBidi"/>
                <w:b/>
                <w:bCs/>
                <w:i/>
                <w:iCs/>
                <w:sz w:val="24"/>
                <w:szCs w:val="24"/>
              </w:rPr>
              <w:t>Holubice</w:t>
            </w:r>
            <w:r w:rsidRPr="00D5324F">
              <w:rPr>
                <w:rFonts w:asciiTheme="minorHAnsi" w:eastAsiaTheme="minorHAnsi" w:hAnsiTheme="minorHAnsi" w:cstheme="minorBidi"/>
                <w:b/>
                <w:bCs/>
                <w:i/>
                <w:iCs/>
                <w:sz w:val="24"/>
                <w:szCs w:val="24"/>
              </w:rPr>
              <w:t xml:space="preserve"> dne</w:t>
            </w:r>
            <w:r w:rsidR="00AE7B84">
              <w:rPr>
                <w:rFonts w:asciiTheme="minorHAnsi" w:eastAsiaTheme="minorHAnsi" w:hAnsiTheme="minorHAnsi" w:cstheme="minorBidi"/>
                <w:b/>
                <w:bCs/>
                <w:i/>
                <w:iCs/>
                <w:sz w:val="24"/>
                <w:szCs w:val="24"/>
              </w:rPr>
              <w:t xml:space="preserve"> 12. 12. 2024</w:t>
            </w:r>
            <w:r w:rsidRPr="00D5324F">
              <w:rPr>
                <w:rFonts w:asciiTheme="minorHAnsi" w:eastAsiaTheme="minorHAnsi" w:hAnsiTheme="minorHAnsi" w:cstheme="minorBidi"/>
                <w:b/>
                <w:bCs/>
                <w:i/>
                <w:iCs/>
                <w:sz w:val="24"/>
                <w:szCs w:val="24"/>
              </w:rPr>
              <w:t xml:space="preserve"> usnesením č.</w:t>
            </w:r>
            <w:r w:rsidR="005803B8">
              <w:rPr>
                <w:rFonts w:asciiTheme="minorHAnsi" w:eastAsiaTheme="minorHAnsi" w:hAnsiTheme="minorHAnsi" w:cstheme="minorBidi"/>
                <w:b/>
                <w:bCs/>
                <w:i/>
                <w:iCs/>
                <w:sz w:val="24"/>
                <w:szCs w:val="24"/>
              </w:rPr>
              <w:t xml:space="preserve"> 17</w:t>
            </w:r>
          </w:p>
        </w:tc>
      </w:tr>
    </w:tbl>
    <w:p w14:paraId="578C62F8" w14:textId="77777777" w:rsidR="001A3031" w:rsidRPr="000327BB" w:rsidRDefault="001A3031" w:rsidP="001A3031">
      <w:pPr>
        <w:pStyle w:val="Nzev"/>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61FAC000" w14:textId="5E95A372" w:rsidR="00B94B12" w:rsidRDefault="00044AF0">
      <w:pPr>
        <w:pStyle w:val="Obsah1"/>
        <w:tabs>
          <w:tab w:val="left" w:pos="440"/>
          <w:tab w:val="right" w:leader="dot" w:pos="9062"/>
        </w:tabs>
        <w:rPr>
          <w:rFonts w:eastAsiaTheme="minorEastAsia"/>
          <w:noProof/>
          <w:kern w:val="2"/>
          <w:lang w:eastAsia="cs-CZ"/>
          <w14:ligatures w14:val="standardContextual"/>
        </w:rPr>
      </w:pPr>
      <w:r>
        <w:lastRenderedPageBreak/>
        <w:fldChar w:fldCharType="begin"/>
      </w:r>
      <w:r>
        <w:instrText xml:space="preserve"> TOC \o "1-2" \h \z \u </w:instrText>
      </w:r>
      <w:r>
        <w:fldChar w:fldCharType="separate"/>
      </w:r>
      <w:hyperlink w:anchor="_Toc184287770" w:history="1">
        <w:r w:rsidR="00B94B12" w:rsidRPr="00FA4E66">
          <w:rPr>
            <w:rStyle w:val="Hypertextovodkaz"/>
            <w:noProof/>
          </w:rPr>
          <w:t>1</w:t>
        </w:r>
        <w:r w:rsidR="00B94B12">
          <w:rPr>
            <w:rFonts w:eastAsiaTheme="minorEastAsia"/>
            <w:noProof/>
            <w:kern w:val="2"/>
            <w:lang w:eastAsia="cs-CZ"/>
            <w14:ligatures w14:val="standardContextual"/>
          </w:rPr>
          <w:tab/>
        </w:r>
        <w:r w:rsidR="00B94B12" w:rsidRPr="00FA4E66">
          <w:rPr>
            <w:rStyle w:val="Hypertextovodkaz"/>
            <w:noProof/>
          </w:rPr>
          <w:t>Úvod</w:t>
        </w:r>
        <w:r w:rsidR="00B94B12">
          <w:rPr>
            <w:noProof/>
            <w:webHidden/>
          </w:rPr>
          <w:tab/>
        </w:r>
        <w:r w:rsidR="00B94B12">
          <w:rPr>
            <w:noProof/>
            <w:webHidden/>
          </w:rPr>
          <w:fldChar w:fldCharType="begin"/>
        </w:r>
        <w:r w:rsidR="00B94B12">
          <w:rPr>
            <w:noProof/>
            <w:webHidden/>
          </w:rPr>
          <w:instrText xml:space="preserve"> PAGEREF _Toc184287770 \h </w:instrText>
        </w:r>
        <w:r w:rsidR="00B94B12">
          <w:rPr>
            <w:noProof/>
            <w:webHidden/>
          </w:rPr>
        </w:r>
        <w:r w:rsidR="00B94B12">
          <w:rPr>
            <w:noProof/>
            <w:webHidden/>
          </w:rPr>
          <w:fldChar w:fldCharType="separate"/>
        </w:r>
        <w:r w:rsidR="00B94B12">
          <w:rPr>
            <w:noProof/>
            <w:webHidden/>
          </w:rPr>
          <w:t>3</w:t>
        </w:r>
        <w:r w:rsidR="00B94B12">
          <w:rPr>
            <w:noProof/>
            <w:webHidden/>
          </w:rPr>
          <w:fldChar w:fldCharType="end"/>
        </w:r>
      </w:hyperlink>
    </w:p>
    <w:p w14:paraId="6BA4A24E" w14:textId="0B4355C2" w:rsidR="00B94B12" w:rsidRDefault="00B94B12">
      <w:pPr>
        <w:pStyle w:val="Obsah1"/>
        <w:tabs>
          <w:tab w:val="left" w:pos="440"/>
          <w:tab w:val="right" w:leader="dot" w:pos="9062"/>
        </w:tabs>
        <w:rPr>
          <w:rFonts w:eastAsiaTheme="minorEastAsia"/>
          <w:noProof/>
          <w:kern w:val="2"/>
          <w:lang w:eastAsia="cs-CZ"/>
          <w14:ligatures w14:val="standardContextual"/>
        </w:rPr>
      </w:pPr>
      <w:hyperlink w:anchor="_Toc184287771" w:history="1">
        <w:r w:rsidRPr="00FA4E66">
          <w:rPr>
            <w:rStyle w:val="Hypertextovodkaz"/>
            <w:noProof/>
          </w:rPr>
          <w:t>2</w:t>
        </w:r>
        <w:r>
          <w:rPr>
            <w:rFonts w:eastAsiaTheme="minorEastAsia"/>
            <w:noProof/>
            <w:kern w:val="2"/>
            <w:lang w:eastAsia="cs-CZ"/>
            <w14:ligatures w14:val="standardContextual"/>
          </w:rPr>
          <w:tab/>
        </w:r>
        <w:r w:rsidRPr="00FA4E66">
          <w:rPr>
            <w:rStyle w:val="Hypertextovodkaz"/>
            <w:noProof/>
          </w:rPr>
          <w:t>Analytická část</w:t>
        </w:r>
        <w:r>
          <w:rPr>
            <w:noProof/>
            <w:webHidden/>
          </w:rPr>
          <w:tab/>
        </w:r>
        <w:r>
          <w:rPr>
            <w:noProof/>
            <w:webHidden/>
          </w:rPr>
          <w:fldChar w:fldCharType="begin"/>
        </w:r>
        <w:r>
          <w:rPr>
            <w:noProof/>
            <w:webHidden/>
          </w:rPr>
          <w:instrText xml:space="preserve"> PAGEREF _Toc184287771 \h </w:instrText>
        </w:r>
        <w:r>
          <w:rPr>
            <w:noProof/>
            <w:webHidden/>
          </w:rPr>
        </w:r>
        <w:r>
          <w:rPr>
            <w:noProof/>
            <w:webHidden/>
          </w:rPr>
          <w:fldChar w:fldCharType="separate"/>
        </w:r>
        <w:r>
          <w:rPr>
            <w:noProof/>
            <w:webHidden/>
          </w:rPr>
          <w:t>4</w:t>
        </w:r>
        <w:r>
          <w:rPr>
            <w:noProof/>
            <w:webHidden/>
          </w:rPr>
          <w:fldChar w:fldCharType="end"/>
        </w:r>
      </w:hyperlink>
    </w:p>
    <w:p w14:paraId="25F3702A" w14:textId="25CE74EF"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2" w:history="1">
        <w:r w:rsidRPr="00FA4E66">
          <w:rPr>
            <w:rStyle w:val="Hypertextovodkaz"/>
            <w:noProof/>
          </w:rPr>
          <w:t>2.1</w:t>
        </w:r>
        <w:r>
          <w:rPr>
            <w:rFonts w:eastAsiaTheme="minorEastAsia"/>
            <w:noProof/>
            <w:kern w:val="2"/>
            <w:lang w:eastAsia="cs-CZ"/>
            <w14:ligatures w14:val="standardContextual"/>
          </w:rPr>
          <w:tab/>
        </w:r>
        <w:r w:rsidRPr="00FA4E66">
          <w:rPr>
            <w:rStyle w:val="Hypertextovodkaz"/>
            <w:noProof/>
          </w:rPr>
          <w:t>Území</w:t>
        </w:r>
        <w:r>
          <w:rPr>
            <w:noProof/>
            <w:webHidden/>
          </w:rPr>
          <w:tab/>
        </w:r>
        <w:r>
          <w:rPr>
            <w:noProof/>
            <w:webHidden/>
          </w:rPr>
          <w:fldChar w:fldCharType="begin"/>
        </w:r>
        <w:r>
          <w:rPr>
            <w:noProof/>
            <w:webHidden/>
          </w:rPr>
          <w:instrText xml:space="preserve"> PAGEREF _Toc184287772 \h </w:instrText>
        </w:r>
        <w:r>
          <w:rPr>
            <w:noProof/>
            <w:webHidden/>
          </w:rPr>
        </w:r>
        <w:r>
          <w:rPr>
            <w:noProof/>
            <w:webHidden/>
          </w:rPr>
          <w:fldChar w:fldCharType="separate"/>
        </w:r>
        <w:r>
          <w:rPr>
            <w:noProof/>
            <w:webHidden/>
          </w:rPr>
          <w:t>4</w:t>
        </w:r>
        <w:r>
          <w:rPr>
            <w:noProof/>
            <w:webHidden/>
          </w:rPr>
          <w:fldChar w:fldCharType="end"/>
        </w:r>
      </w:hyperlink>
    </w:p>
    <w:p w14:paraId="0722CF68" w14:textId="03BD45B7"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3" w:history="1">
        <w:r w:rsidRPr="00FA4E66">
          <w:rPr>
            <w:rStyle w:val="Hypertextovodkaz"/>
            <w:noProof/>
          </w:rPr>
          <w:t>2.2</w:t>
        </w:r>
        <w:r>
          <w:rPr>
            <w:rFonts w:eastAsiaTheme="minorEastAsia"/>
            <w:noProof/>
            <w:kern w:val="2"/>
            <w:lang w:eastAsia="cs-CZ"/>
            <w14:ligatures w14:val="standardContextual"/>
          </w:rPr>
          <w:tab/>
        </w:r>
        <w:r w:rsidRPr="00FA4E66">
          <w:rPr>
            <w:rStyle w:val="Hypertextovodkaz"/>
            <w:noProof/>
          </w:rPr>
          <w:t>Obyvatelstvo</w:t>
        </w:r>
        <w:r>
          <w:rPr>
            <w:noProof/>
            <w:webHidden/>
          </w:rPr>
          <w:tab/>
        </w:r>
        <w:r>
          <w:rPr>
            <w:noProof/>
            <w:webHidden/>
          </w:rPr>
          <w:fldChar w:fldCharType="begin"/>
        </w:r>
        <w:r>
          <w:rPr>
            <w:noProof/>
            <w:webHidden/>
          </w:rPr>
          <w:instrText xml:space="preserve"> PAGEREF _Toc184287773 \h </w:instrText>
        </w:r>
        <w:r>
          <w:rPr>
            <w:noProof/>
            <w:webHidden/>
          </w:rPr>
        </w:r>
        <w:r>
          <w:rPr>
            <w:noProof/>
            <w:webHidden/>
          </w:rPr>
          <w:fldChar w:fldCharType="separate"/>
        </w:r>
        <w:r>
          <w:rPr>
            <w:noProof/>
            <w:webHidden/>
          </w:rPr>
          <w:t>6</w:t>
        </w:r>
        <w:r>
          <w:rPr>
            <w:noProof/>
            <w:webHidden/>
          </w:rPr>
          <w:fldChar w:fldCharType="end"/>
        </w:r>
      </w:hyperlink>
    </w:p>
    <w:p w14:paraId="5D7B7B95" w14:textId="36C9517F"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4" w:history="1">
        <w:r w:rsidRPr="00FA4E66">
          <w:rPr>
            <w:rStyle w:val="Hypertextovodkaz"/>
            <w:noProof/>
          </w:rPr>
          <w:t>2.3</w:t>
        </w:r>
        <w:r>
          <w:rPr>
            <w:rFonts w:eastAsiaTheme="minorEastAsia"/>
            <w:noProof/>
            <w:kern w:val="2"/>
            <w:lang w:eastAsia="cs-CZ"/>
            <w14:ligatures w14:val="standardContextual"/>
          </w:rPr>
          <w:tab/>
        </w:r>
        <w:r w:rsidRPr="00FA4E66">
          <w:rPr>
            <w:rStyle w:val="Hypertextovodkaz"/>
            <w:noProof/>
          </w:rPr>
          <w:t>Hospodářství</w:t>
        </w:r>
        <w:r>
          <w:rPr>
            <w:noProof/>
            <w:webHidden/>
          </w:rPr>
          <w:tab/>
        </w:r>
        <w:r>
          <w:rPr>
            <w:noProof/>
            <w:webHidden/>
          </w:rPr>
          <w:fldChar w:fldCharType="begin"/>
        </w:r>
        <w:r>
          <w:rPr>
            <w:noProof/>
            <w:webHidden/>
          </w:rPr>
          <w:instrText xml:space="preserve"> PAGEREF _Toc184287774 \h </w:instrText>
        </w:r>
        <w:r>
          <w:rPr>
            <w:noProof/>
            <w:webHidden/>
          </w:rPr>
        </w:r>
        <w:r>
          <w:rPr>
            <w:noProof/>
            <w:webHidden/>
          </w:rPr>
          <w:fldChar w:fldCharType="separate"/>
        </w:r>
        <w:r>
          <w:rPr>
            <w:noProof/>
            <w:webHidden/>
          </w:rPr>
          <w:t>10</w:t>
        </w:r>
        <w:r>
          <w:rPr>
            <w:noProof/>
            <w:webHidden/>
          </w:rPr>
          <w:fldChar w:fldCharType="end"/>
        </w:r>
      </w:hyperlink>
    </w:p>
    <w:p w14:paraId="6540E2CF" w14:textId="10C4D470"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5" w:history="1">
        <w:r w:rsidRPr="00FA4E66">
          <w:rPr>
            <w:rStyle w:val="Hypertextovodkaz"/>
            <w:noProof/>
          </w:rPr>
          <w:t>2.4</w:t>
        </w:r>
        <w:r>
          <w:rPr>
            <w:rFonts w:eastAsiaTheme="minorEastAsia"/>
            <w:noProof/>
            <w:kern w:val="2"/>
            <w:lang w:eastAsia="cs-CZ"/>
            <w14:ligatures w14:val="standardContextual"/>
          </w:rPr>
          <w:tab/>
        </w:r>
        <w:r w:rsidRPr="00FA4E66">
          <w:rPr>
            <w:rStyle w:val="Hypertextovodkaz"/>
            <w:noProof/>
          </w:rPr>
          <w:t>Infrastruktura</w:t>
        </w:r>
        <w:r>
          <w:rPr>
            <w:noProof/>
            <w:webHidden/>
          </w:rPr>
          <w:tab/>
        </w:r>
        <w:r>
          <w:rPr>
            <w:noProof/>
            <w:webHidden/>
          </w:rPr>
          <w:fldChar w:fldCharType="begin"/>
        </w:r>
        <w:r>
          <w:rPr>
            <w:noProof/>
            <w:webHidden/>
          </w:rPr>
          <w:instrText xml:space="preserve"> PAGEREF _Toc184287775 \h </w:instrText>
        </w:r>
        <w:r>
          <w:rPr>
            <w:noProof/>
            <w:webHidden/>
          </w:rPr>
        </w:r>
        <w:r>
          <w:rPr>
            <w:noProof/>
            <w:webHidden/>
          </w:rPr>
          <w:fldChar w:fldCharType="separate"/>
        </w:r>
        <w:r>
          <w:rPr>
            <w:noProof/>
            <w:webHidden/>
          </w:rPr>
          <w:t>13</w:t>
        </w:r>
        <w:r>
          <w:rPr>
            <w:noProof/>
            <w:webHidden/>
          </w:rPr>
          <w:fldChar w:fldCharType="end"/>
        </w:r>
      </w:hyperlink>
    </w:p>
    <w:p w14:paraId="054A1DAF" w14:textId="13F9EB36"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6" w:history="1">
        <w:r w:rsidRPr="00FA4E66">
          <w:rPr>
            <w:rStyle w:val="Hypertextovodkaz"/>
            <w:noProof/>
          </w:rPr>
          <w:t>2.5</w:t>
        </w:r>
        <w:r>
          <w:rPr>
            <w:rFonts w:eastAsiaTheme="minorEastAsia"/>
            <w:noProof/>
            <w:kern w:val="2"/>
            <w:lang w:eastAsia="cs-CZ"/>
            <w14:ligatures w14:val="standardContextual"/>
          </w:rPr>
          <w:tab/>
        </w:r>
        <w:r w:rsidRPr="00FA4E66">
          <w:rPr>
            <w:rStyle w:val="Hypertextovodkaz"/>
            <w:noProof/>
          </w:rPr>
          <w:t>Vybavenost obce</w:t>
        </w:r>
        <w:r>
          <w:rPr>
            <w:noProof/>
            <w:webHidden/>
          </w:rPr>
          <w:tab/>
        </w:r>
        <w:r>
          <w:rPr>
            <w:noProof/>
            <w:webHidden/>
          </w:rPr>
          <w:fldChar w:fldCharType="begin"/>
        </w:r>
        <w:r>
          <w:rPr>
            <w:noProof/>
            <w:webHidden/>
          </w:rPr>
          <w:instrText xml:space="preserve"> PAGEREF _Toc184287776 \h </w:instrText>
        </w:r>
        <w:r>
          <w:rPr>
            <w:noProof/>
            <w:webHidden/>
          </w:rPr>
        </w:r>
        <w:r>
          <w:rPr>
            <w:noProof/>
            <w:webHidden/>
          </w:rPr>
          <w:fldChar w:fldCharType="separate"/>
        </w:r>
        <w:r>
          <w:rPr>
            <w:noProof/>
            <w:webHidden/>
          </w:rPr>
          <w:t>17</w:t>
        </w:r>
        <w:r>
          <w:rPr>
            <w:noProof/>
            <w:webHidden/>
          </w:rPr>
          <w:fldChar w:fldCharType="end"/>
        </w:r>
      </w:hyperlink>
    </w:p>
    <w:p w14:paraId="07616711" w14:textId="0548A5A0"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7" w:history="1">
        <w:r w:rsidRPr="00FA4E66">
          <w:rPr>
            <w:rStyle w:val="Hypertextovodkaz"/>
            <w:noProof/>
          </w:rPr>
          <w:t>2.6</w:t>
        </w:r>
        <w:r>
          <w:rPr>
            <w:rFonts w:eastAsiaTheme="minorEastAsia"/>
            <w:noProof/>
            <w:kern w:val="2"/>
            <w:lang w:eastAsia="cs-CZ"/>
            <w14:ligatures w14:val="standardContextual"/>
          </w:rPr>
          <w:tab/>
        </w:r>
        <w:r w:rsidRPr="00FA4E66">
          <w:rPr>
            <w:rStyle w:val="Hypertextovodkaz"/>
            <w:noProof/>
          </w:rPr>
          <w:t>Životní prostředí</w:t>
        </w:r>
        <w:r>
          <w:rPr>
            <w:noProof/>
            <w:webHidden/>
          </w:rPr>
          <w:tab/>
        </w:r>
        <w:r>
          <w:rPr>
            <w:noProof/>
            <w:webHidden/>
          </w:rPr>
          <w:fldChar w:fldCharType="begin"/>
        </w:r>
        <w:r>
          <w:rPr>
            <w:noProof/>
            <w:webHidden/>
          </w:rPr>
          <w:instrText xml:space="preserve"> PAGEREF _Toc184287777 \h </w:instrText>
        </w:r>
        <w:r>
          <w:rPr>
            <w:noProof/>
            <w:webHidden/>
          </w:rPr>
        </w:r>
        <w:r>
          <w:rPr>
            <w:noProof/>
            <w:webHidden/>
          </w:rPr>
          <w:fldChar w:fldCharType="separate"/>
        </w:r>
        <w:r>
          <w:rPr>
            <w:noProof/>
            <w:webHidden/>
          </w:rPr>
          <w:t>21</w:t>
        </w:r>
        <w:r>
          <w:rPr>
            <w:noProof/>
            <w:webHidden/>
          </w:rPr>
          <w:fldChar w:fldCharType="end"/>
        </w:r>
      </w:hyperlink>
    </w:p>
    <w:p w14:paraId="3EBBBC43" w14:textId="23BF7327"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78" w:history="1">
        <w:r w:rsidRPr="00FA4E66">
          <w:rPr>
            <w:rStyle w:val="Hypertextovodkaz"/>
            <w:noProof/>
          </w:rPr>
          <w:t>2.7</w:t>
        </w:r>
        <w:r>
          <w:rPr>
            <w:rFonts w:eastAsiaTheme="minorEastAsia"/>
            <w:noProof/>
            <w:kern w:val="2"/>
            <w:lang w:eastAsia="cs-CZ"/>
            <w14:ligatures w14:val="standardContextual"/>
          </w:rPr>
          <w:tab/>
        </w:r>
        <w:r w:rsidRPr="00FA4E66">
          <w:rPr>
            <w:rStyle w:val="Hypertextovodkaz"/>
            <w:noProof/>
          </w:rPr>
          <w:t>Správa obce</w:t>
        </w:r>
        <w:r>
          <w:rPr>
            <w:noProof/>
            <w:webHidden/>
          </w:rPr>
          <w:tab/>
        </w:r>
        <w:r>
          <w:rPr>
            <w:noProof/>
            <w:webHidden/>
          </w:rPr>
          <w:fldChar w:fldCharType="begin"/>
        </w:r>
        <w:r>
          <w:rPr>
            <w:noProof/>
            <w:webHidden/>
          </w:rPr>
          <w:instrText xml:space="preserve"> PAGEREF _Toc184287778 \h </w:instrText>
        </w:r>
        <w:r>
          <w:rPr>
            <w:noProof/>
            <w:webHidden/>
          </w:rPr>
        </w:r>
        <w:r>
          <w:rPr>
            <w:noProof/>
            <w:webHidden/>
          </w:rPr>
          <w:fldChar w:fldCharType="separate"/>
        </w:r>
        <w:r>
          <w:rPr>
            <w:noProof/>
            <w:webHidden/>
          </w:rPr>
          <w:t>24</w:t>
        </w:r>
        <w:r>
          <w:rPr>
            <w:noProof/>
            <w:webHidden/>
          </w:rPr>
          <w:fldChar w:fldCharType="end"/>
        </w:r>
      </w:hyperlink>
    </w:p>
    <w:p w14:paraId="43321BF3" w14:textId="21308730" w:rsidR="00B94B12" w:rsidRDefault="00B94B12">
      <w:pPr>
        <w:pStyle w:val="Obsah1"/>
        <w:tabs>
          <w:tab w:val="left" w:pos="440"/>
          <w:tab w:val="right" w:leader="dot" w:pos="9062"/>
        </w:tabs>
        <w:rPr>
          <w:rFonts w:eastAsiaTheme="minorEastAsia"/>
          <w:noProof/>
          <w:kern w:val="2"/>
          <w:lang w:eastAsia="cs-CZ"/>
          <w14:ligatures w14:val="standardContextual"/>
        </w:rPr>
      </w:pPr>
      <w:hyperlink w:anchor="_Toc184287779" w:history="1">
        <w:r w:rsidRPr="00FA4E66">
          <w:rPr>
            <w:rStyle w:val="Hypertextovodkaz"/>
            <w:noProof/>
          </w:rPr>
          <w:t>3</w:t>
        </w:r>
        <w:r>
          <w:rPr>
            <w:rFonts w:eastAsiaTheme="minorEastAsia"/>
            <w:noProof/>
            <w:kern w:val="2"/>
            <w:lang w:eastAsia="cs-CZ"/>
            <w14:ligatures w14:val="standardContextual"/>
          </w:rPr>
          <w:tab/>
        </w:r>
        <w:r w:rsidRPr="00FA4E66">
          <w:rPr>
            <w:rStyle w:val="Hypertextovodkaz"/>
            <w:noProof/>
          </w:rPr>
          <w:t>Východiska návrhové části</w:t>
        </w:r>
        <w:r>
          <w:rPr>
            <w:noProof/>
            <w:webHidden/>
          </w:rPr>
          <w:tab/>
        </w:r>
        <w:r>
          <w:rPr>
            <w:noProof/>
            <w:webHidden/>
          </w:rPr>
          <w:fldChar w:fldCharType="begin"/>
        </w:r>
        <w:r>
          <w:rPr>
            <w:noProof/>
            <w:webHidden/>
          </w:rPr>
          <w:instrText xml:space="preserve"> PAGEREF _Toc184287779 \h </w:instrText>
        </w:r>
        <w:r>
          <w:rPr>
            <w:noProof/>
            <w:webHidden/>
          </w:rPr>
        </w:r>
        <w:r>
          <w:rPr>
            <w:noProof/>
            <w:webHidden/>
          </w:rPr>
          <w:fldChar w:fldCharType="separate"/>
        </w:r>
        <w:r>
          <w:rPr>
            <w:noProof/>
            <w:webHidden/>
          </w:rPr>
          <w:t>26</w:t>
        </w:r>
        <w:r>
          <w:rPr>
            <w:noProof/>
            <w:webHidden/>
          </w:rPr>
          <w:fldChar w:fldCharType="end"/>
        </w:r>
      </w:hyperlink>
    </w:p>
    <w:p w14:paraId="7467094C" w14:textId="43AC59BD"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0" w:history="1">
        <w:r w:rsidRPr="00FA4E66">
          <w:rPr>
            <w:rStyle w:val="Hypertextovodkaz"/>
            <w:noProof/>
          </w:rPr>
          <w:t>3.1</w:t>
        </w:r>
        <w:r>
          <w:rPr>
            <w:rFonts w:eastAsiaTheme="minorEastAsia"/>
            <w:noProof/>
            <w:kern w:val="2"/>
            <w:lang w:eastAsia="cs-CZ"/>
            <w14:ligatures w14:val="standardContextual"/>
          </w:rPr>
          <w:tab/>
        </w:r>
        <w:r w:rsidRPr="00FA4E66">
          <w:rPr>
            <w:rStyle w:val="Hypertextovodkaz"/>
            <w:noProof/>
          </w:rPr>
          <w:t>Návaznosti na další rozvojové dokumenty</w:t>
        </w:r>
        <w:r>
          <w:rPr>
            <w:noProof/>
            <w:webHidden/>
          </w:rPr>
          <w:tab/>
        </w:r>
        <w:r>
          <w:rPr>
            <w:noProof/>
            <w:webHidden/>
          </w:rPr>
          <w:fldChar w:fldCharType="begin"/>
        </w:r>
        <w:r>
          <w:rPr>
            <w:noProof/>
            <w:webHidden/>
          </w:rPr>
          <w:instrText xml:space="preserve"> PAGEREF _Toc184287780 \h </w:instrText>
        </w:r>
        <w:r>
          <w:rPr>
            <w:noProof/>
            <w:webHidden/>
          </w:rPr>
        </w:r>
        <w:r>
          <w:rPr>
            <w:noProof/>
            <w:webHidden/>
          </w:rPr>
          <w:fldChar w:fldCharType="separate"/>
        </w:r>
        <w:r>
          <w:rPr>
            <w:noProof/>
            <w:webHidden/>
          </w:rPr>
          <w:t>26</w:t>
        </w:r>
        <w:r>
          <w:rPr>
            <w:noProof/>
            <w:webHidden/>
          </w:rPr>
          <w:fldChar w:fldCharType="end"/>
        </w:r>
      </w:hyperlink>
    </w:p>
    <w:p w14:paraId="2FDCA883" w14:textId="1D61A1F4"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1" w:history="1">
        <w:r w:rsidRPr="00FA4E66">
          <w:rPr>
            <w:rStyle w:val="Hypertextovodkaz"/>
            <w:noProof/>
          </w:rPr>
          <w:t>3.2</w:t>
        </w:r>
        <w:r>
          <w:rPr>
            <w:rFonts w:eastAsiaTheme="minorEastAsia"/>
            <w:noProof/>
            <w:kern w:val="2"/>
            <w:lang w:eastAsia="cs-CZ"/>
            <w14:ligatures w14:val="standardContextual"/>
          </w:rPr>
          <w:tab/>
        </w:r>
        <w:r w:rsidRPr="00FA4E66">
          <w:rPr>
            <w:rStyle w:val="Hypertextovodkaz"/>
            <w:noProof/>
          </w:rPr>
          <w:t>Další východiska</w:t>
        </w:r>
        <w:r>
          <w:rPr>
            <w:noProof/>
            <w:webHidden/>
          </w:rPr>
          <w:tab/>
        </w:r>
        <w:r>
          <w:rPr>
            <w:noProof/>
            <w:webHidden/>
          </w:rPr>
          <w:fldChar w:fldCharType="begin"/>
        </w:r>
        <w:r>
          <w:rPr>
            <w:noProof/>
            <w:webHidden/>
          </w:rPr>
          <w:instrText xml:space="preserve"> PAGEREF _Toc184287781 \h </w:instrText>
        </w:r>
        <w:r>
          <w:rPr>
            <w:noProof/>
            <w:webHidden/>
          </w:rPr>
        </w:r>
        <w:r>
          <w:rPr>
            <w:noProof/>
            <w:webHidden/>
          </w:rPr>
          <w:fldChar w:fldCharType="separate"/>
        </w:r>
        <w:r>
          <w:rPr>
            <w:noProof/>
            <w:webHidden/>
          </w:rPr>
          <w:t>28</w:t>
        </w:r>
        <w:r>
          <w:rPr>
            <w:noProof/>
            <w:webHidden/>
          </w:rPr>
          <w:fldChar w:fldCharType="end"/>
        </w:r>
      </w:hyperlink>
    </w:p>
    <w:p w14:paraId="3F3985D4" w14:textId="72ED8446"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2" w:history="1">
        <w:r w:rsidRPr="00FA4E66">
          <w:rPr>
            <w:rStyle w:val="Hypertextovodkaz"/>
            <w:noProof/>
          </w:rPr>
          <w:t>3.3</w:t>
        </w:r>
        <w:r>
          <w:rPr>
            <w:rFonts w:eastAsiaTheme="minorEastAsia"/>
            <w:noProof/>
            <w:kern w:val="2"/>
            <w:lang w:eastAsia="cs-CZ"/>
            <w14:ligatures w14:val="standardContextual"/>
          </w:rPr>
          <w:tab/>
        </w:r>
        <w:r w:rsidRPr="00FA4E66">
          <w:rPr>
            <w:rStyle w:val="Hypertextovodkaz"/>
            <w:noProof/>
          </w:rPr>
          <w:t>SWOT analýza</w:t>
        </w:r>
        <w:r>
          <w:rPr>
            <w:noProof/>
            <w:webHidden/>
          </w:rPr>
          <w:tab/>
        </w:r>
        <w:r>
          <w:rPr>
            <w:noProof/>
            <w:webHidden/>
          </w:rPr>
          <w:fldChar w:fldCharType="begin"/>
        </w:r>
        <w:r>
          <w:rPr>
            <w:noProof/>
            <w:webHidden/>
          </w:rPr>
          <w:instrText xml:space="preserve"> PAGEREF _Toc184287782 \h </w:instrText>
        </w:r>
        <w:r>
          <w:rPr>
            <w:noProof/>
            <w:webHidden/>
          </w:rPr>
        </w:r>
        <w:r>
          <w:rPr>
            <w:noProof/>
            <w:webHidden/>
          </w:rPr>
          <w:fldChar w:fldCharType="separate"/>
        </w:r>
        <w:r>
          <w:rPr>
            <w:noProof/>
            <w:webHidden/>
          </w:rPr>
          <w:t>32</w:t>
        </w:r>
        <w:r>
          <w:rPr>
            <w:noProof/>
            <w:webHidden/>
          </w:rPr>
          <w:fldChar w:fldCharType="end"/>
        </w:r>
      </w:hyperlink>
    </w:p>
    <w:p w14:paraId="1CCFE07F" w14:textId="517F2DFA" w:rsidR="00B94B12" w:rsidRDefault="00B94B12">
      <w:pPr>
        <w:pStyle w:val="Obsah1"/>
        <w:tabs>
          <w:tab w:val="left" w:pos="440"/>
          <w:tab w:val="right" w:leader="dot" w:pos="9062"/>
        </w:tabs>
        <w:rPr>
          <w:rFonts w:eastAsiaTheme="minorEastAsia"/>
          <w:noProof/>
          <w:kern w:val="2"/>
          <w:lang w:eastAsia="cs-CZ"/>
          <w14:ligatures w14:val="standardContextual"/>
        </w:rPr>
      </w:pPr>
      <w:hyperlink w:anchor="_Toc184287783" w:history="1">
        <w:r w:rsidRPr="00FA4E66">
          <w:rPr>
            <w:rStyle w:val="Hypertextovodkaz"/>
            <w:noProof/>
          </w:rPr>
          <w:t>4</w:t>
        </w:r>
        <w:r>
          <w:rPr>
            <w:rFonts w:eastAsiaTheme="minorEastAsia"/>
            <w:noProof/>
            <w:kern w:val="2"/>
            <w:lang w:eastAsia="cs-CZ"/>
            <w14:ligatures w14:val="standardContextual"/>
          </w:rPr>
          <w:tab/>
        </w:r>
        <w:r w:rsidRPr="00FA4E66">
          <w:rPr>
            <w:rStyle w:val="Hypertextovodkaz"/>
            <w:noProof/>
          </w:rPr>
          <w:t>Návrhová část</w:t>
        </w:r>
        <w:r>
          <w:rPr>
            <w:noProof/>
            <w:webHidden/>
          </w:rPr>
          <w:tab/>
        </w:r>
        <w:r>
          <w:rPr>
            <w:noProof/>
            <w:webHidden/>
          </w:rPr>
          <w:fldChar w:fldCharType="begin"/>
        </w:r>
        <w:r>
          <w:rPr>
            <w:noProof/>
            <w:webHidden/>
          </w:rPr>
          <w:instrText xml:space="preserve"> PAGEREF _Toc184287783 \h </w:instrText>
        </w:r>
        <w:r>
          <w:rPr>
            <w:noProof/>
            <w:webHidden/>
          </w:rPr>
        </w:r>
        <w:r>
          <w:rPr>
            <w:noProof/>
            <w:webHidden/>
          </w:rPr>
          <w:fldChar w:fldCharType="separate"/>
        </w:r>
        <w:r>
          <w:rPr>
            <w:noProof/>
            <w:webHidden/>
          </w:rPr>
          <w:t>33</w:t>
        </w:r>
        <w:r>
          <w:rPr>
            <w:noProof/>
            <w:webHidden/>
          </w:rPr>
          <w:fldChar w:fldCharType="end"/>
        </w:r>
      </w:hyperlink>
    </w:p>
    <w:p w14:paraId="6DE430BD" w14:textId="299EAD94"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4" w:history="1">
        <w:r w:rsidRPr="00FA4E66">
          <w:rPr>
            <w:rStyle w:val="Hypertextovodkaz"/>
            <w:noProof/>
          </w:rPr>
          <w:t>4.1</w:t>
        </w:r>
        <w:r>
          <w:rPr>
            <w:rFonts w:eastAsiaTheme="minorEastAsia"/>
            <w:noProof/>
            <w:kern w:val="2"/>
            <w:lang w:eastAsia="cs-CZ"/>
            <w14:ligatures w14:val="standardContextual"/>
          </w:rPr>
          <w:tab/>
        </w:r>
        <w:r w:rsidRPr="00FA4E66">
          <w:rPr>
            <w:rStyle w:val="Hypertextovodkaz"/>
            <w:noProof/>
          </w:rPr>
          <w:t>Vize</w:t>
        </w:r>
        <w:r>
          <w:rPr>
            <w:noProof/>
            <w:webHidden/>
          </w:rPr>
          <w:tab/>
        </w:r>
        <w:r>
          <w:rPr>
            <w:noProof/>
            <w:webHidden/>
          </w:rPr>
          <w:fldChar w:fldCharType="begin"/>
        </w:r>
        <w:r>
          <w:rPr>
            <w:noProof/>
            <w:webHidden/>
          </w:rPr>
          <w:instrText xml:space="preserve"> PAGEREF _Toc184287784 \h </w:instrText>
        </w:r>
        <w:r>
          <w:rPr>
            <w:noProof/>
            <w:webHidden/>
          </w:rPr>
        </w:r>
        <w:r>
          <w:rPr>
            <w:noProof/>
            <w:webHidden/>
          </w:rPr>
          <w:fldChar w:fldCharType="separate"/>
        </w:r>
        <w:r>
          <w:rPr>
            <w:noProof/>
            <w:webHidden/>
          </w:rPr>
          <w:t>33</w:t>
        </w:r>
        <w:r>
          <w:rPr>
            <w:noProof/>
            <w:webHidden/>
          </w:rPr>
          <w:fldChar w:fldCharType="end"/>
        </w:r>
      </w:hyperlink>
    </w:p>
    <w:p w14:paraId="662EC33C" w14:textId="0344DDBF"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5" w:history="1">
        <w:r w:rsidRPr="00FA4E66">
          <w:rPr>
            <w:rStyle w:val="Hypertextovodkaz"/>
            <w:noProof/>
          </w:rPr>
          <w:t>4.2</w:t>
        </w:r>
        <w:r>
          <w:rPr>
            <w:rFonts w:eastAsiaTheme="minorEastAsia"/>
            <w:noProof/>
            <w:kern w:val="2"/>
            <w:lang w:eastAsia="cs-CZ"/>
            <w14:ligatures w14:val="standardContextual"/>
          </w:rPr>
          <w:tab/>
        </w:r>
        <w:r w:rsidRPr="00FA4E66">
          <w:rPr>
            <w:rStyle w:val="Hypertextovodkaz"/>
            <w:noProof/>
          </w:rPr>
          <w:t>Cíle</w:t>
        </w:r>
        <w:r>
          <w:rPr>
            <w:noProof/>
            <w:webHidden/>
          </w:rPr>
          <w:tab/>
        </w:r>
        <w:r>
          <w:rPr>
            <w:noProof/>
            <w:webHidden/>
          </w:rPr>
          <w:fldChar w:fldCharType="begin"/>
        </w:r>
        <w:r>
          <w:rPr>
            <w:noProof/>
            <w:webHidden/>
          </w:rPr>
          <w:instrText xml:space="preserve"> PAGEREF _Toc184287785 \h </w:instrText>
        </w:r>
        <w:r>
          <w:rPr>
            <w:noProof/>
            <w:webHidden/>
          </w:rPr>
        </w:r>
        <w:r>
          <w:rPr>
            <w:noProof/>
            <w:webHidden/>
          </w:rPr>
          <w:fldChar w:fldCharType="separate"/>
        </w:r>
        <w:r>
          <w:rPr>
            <w:noProof/>
            <w:webHidden/>
          </w:rPr>
          <w:t>33</w:t>
        </w:r>
        <w:r>
          <w:rPr>
            <w:noProof/>
            <w:webHidden/>
          </w:rPr>
          <w:fldChar w:fldCharType="end"/>
        </w:r>
      </w:hyperlink>
    </w:p>
    <w:p w14:paraId="2B04C950" w14:textId="4DA28132"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6" w:history="1">
        <w:r w:rsidRPr="00FA4E66">
          <w:rPr>
            <w:rStyle w:val="Hypertextovodkaz"/>
            <w:noProof/>
          </w:rPr>
          <w:t>4.3</w:t>
        </w:r>
        <w:r>
          <w:rPr>
            <w:rFonts w:eastAsiaTheme="minorEastAsia"/>
            <w:noProof/>
            <w:kern w:val="2"/>
            <w:lang w:eastAsia="cs-CZ"/>
            <w14:ligatures w14:val="standardContextual"/>
          </w:rPr>
          <w:tab/>
        </w:r>
        <w:r w:rsidRPr="00FA4E66">
          <w:rPr>
            <w:rStyle w:val="Hypertextovodkaz"/>
            <w:noProof/>
          </w:rPr>
          <w:t>Opatření</w:t>
        </w:r>
        <w:r>
          <w:rPr>
            <w:noProof/>
            <w:webHidden/>
          </w:rPr>
          <w:tab/>
        </w:r>
        <w:r>
          <w:rPr>
            <w:noProof/>
            <w:webHidden/>
          </w:rPr>
          <w:fldChar w:fldCharType="begin"/>
        </w:r>
        <w:r>
          <w:rPr>
            <w:noProof/>
            <w:webHidden/>
          </w:rPr>
          <w:instrText xml:space="preserve"> PAGEREF _Toc184287786 \h </w:instrText>
        </w:r>
        <w:r>
          <w:rPr>
            <w:noProof/>
            <w:webHidden/>
          </w:rPr>
        </w:r>
        <w:r>
          <w:rPr>
            <w:noProof/>
            <w:webHidden/>
          </w:rPr>
          <w:fldChar w:fldCharType="separate"/>
        </w:r>
        <w:r>
          <w:rPr>
            <w:noProof/>
            <w:webHidden/>
          </w:rPr>
          <w:t>33</w:t>
        </w:r>
        <w:r>
          <w:rPr>
            <w:noProof/>
            <w:webHidden/>
          </w:rPr>
          <w:fldChar w:fldCharType="end"/>
        </w:r>
      </w:hyperlink>
    </w:p>
    <w:p w14:paraId="71ABC6D8" w14:textId="50938F5F"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7" w:history="1">
        <w:r w:rsidRPr="00FA4E66">
          <w:rPr>
            <w:rStyle w:val="Hypertextovodkaz"/>
            <w:noProof/>
          </w:rPr>
          <w:t>4.4</w:t>
        </w:r>
        <w:r>
          <w:rPr>
            <w:rFonts w:eastAsiaTheme="minorEastAsia"/>
            <w:noProof/>
            <w:kern w:val="2"/>
            <w:lang w:eastAsia="cs-CZ"/>
            <w14:ligatures w14:val="standardContextual"/>
          </w:rPr>
          <w:tab/>
        </w:r>
        <w:r w:rsidRPr="00FA4E66">
          <w:rPr>
            <w:rStyle w:val="Hypertextovodkaz"/>
            <w:noProof/>
          </w:rPr>
          <w:t>Aktivity</w:t>
        </w:r>
        <w:r>
          <w:rPr>
            <w:noProof/>
            <w:webHidden/>
          </w:rPr>
          <w:tab/>
        </w:r>
        <w:r>
          <w:rPr>
            <w:noProof/>
            <w:webHidden/>
          </w:rPr>
          <w:fldChar w:fldCharType="begin"/>
        </w:r>
        <w:r>
          <w:rPr>
            <w:noProof/>
            <w:webHidden/>
          </w:rPr>
          <w:instrText xml:space="preserve"> PAGEREF _Toc184287787 \h </w:instrText>
        </w:r>
        <w:r>
          <w:rPr>
            <w:noProof/>
            <w:webHidden/>
          </w:rPr>
        </w:r>
        <w:r>
          <w:rPr>
            <w:noProof/>
            <w:webHidden/>
          </w:rPr>
          <w:fldChar w:fldCharType="separate"/>
        </w:r>
        <w:r>
          <w:rPr>
            <w:noProof/>
            <w:webHidden/>
          </w:rPr>
          <w:t>33</w:t>
        </w:r>
        <w:r>
          <w:rPr>
            <w:noProof/>
            <w:webHidden/>
          </w:rPr>
          <w:fldChar w:fldCharType="end"/>
        </w:r>
      </w:hyperlink>
    </w:p>
    <w:p w14:paraId="65F842EE" w14:textId="3C606EF6"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8" w:history="1">
        <w:r w:rsidRPr="00FA4E66">
          <w:rPr>
            <w:rStyle w:val="Hypertextovodkaz"/>
            <w:noProof/>
          </w:rPr>
          <w:t>4.5</w:t>
        </w:r>
        <w:r>
          <w:rPr>
            <w:rFonts w:eastAsiaTheme="minorEastAsia"/>
            <w:noProof/>
            <w:kern w:val="2"/>
            <w:lang w:eastAsia="cs-CZ"/>
            <w14:ligatures w14:val="standardContextual"/>
          </w:rPr>
          <w:tab/>
        </w:r>
        <w:r w:rsidRPr="00FA4E66">
          <w:rPr>
            <w:rStyle w:val="Hypertextovodkaz"/>
            <w:noProof/>
          </w:rPr>
          <w:t>Zásobník aktivit</w:t>
        </w:r>
        <w:r>
          <w:rPr>
            <w:noProof/>
            <w:webHidden/>
          </w:rPr>
          <w:tab/>
        </w:r>
        <w:r>
          <w:rPr>
            <w:noProof/>
            <w:webHidden/>
          </w:rPr>
          <w:fldChar w:fldCharType="begin"/>
        </w:r>
        <w:r>
          <w:rPr>
            <w:noProof/>
            <w:webHidden/>
          </w:rPr>
          <w:instrText xml:space="preserve"> PAGEREF _Toc184287788 \h </w:instrText>
        </w:r>
        <w:r>
          <w:rPr>
            <w:noProof/>
            <w:webHidden/>
          </w:rPr>
        </w:r>
        <w:r>
          <w:rPr>
            <w:noProof/>
            <w:webHidden/>
          </w:rPr>
          <w:fldChar w:fldCharType="separate"/>
        </w:r>
        <w:r>
          <w:rPr>
            <w:noProof/>
            <w:webHidden/>
          </w:rPr>
          <w:t>33</w:t>
        </w:r>
        <w:r>
          <w:rPr>
            <w:noProof/>
            <w:webHidden/>
          </w:rPr>
          <w:fldChar w:fldCharType="end"/>
        </w:r>
      </w:hyperlink>
    </w:p>
    <w:p w14:paraId="002C850C" w14:textId="5EFE098D"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89" w:history="1">
        <w:r w:rsidRPr="00FA4E66">
          <w:rPr>
            <w:rStyle w:val="Hypertextovodkaz"/>
            <w:noProof/>
          </w:rPr>
          <w:t>4.6</w:t>
        </w:r>
        <w:r>
          <w:rPr>
            <w:rFonts w:eastAsiaTheme="minorEastAsia"/>
            <w:noProof/>
            <w:kern w:val="2"/>
            <w:lang w:eastAsia="cs-CZ"/>
            <w14:ligatures w14:val="standardContextual"/>
          </w:rPr>
          <w:tab/>
        </w:r>
        <w:r w:rsidRPr="00FA4E66">
          <w:rPr>
            <w:rStyle w:val="Hypertextovodkaz"/>
            <w:noProof/>
          </w:rPr>
          <w:t>Podpora realizace</w:t>
        </w:r>
        <w:r>
          <w:rPr>
            <w:noProof/>
            <w:webHidden/>
          </w:rPr>
          <w:tab/>
        </w:r>
        <w:r>
          <w:rPr>
            <w:noProof/>
            <w:webHidden/>
          </w:rPr>
          <w:fldChar w:fldCharType="begin"/>
        </w:r>
        <w:r>
          <w:rPr>
            <w:noProof/>
            <w:webHidden/>
          </w:rPr>
          <w:instrText xml:space="preserve"> PAGEREF _Toc184287789 \h </w:instrText>
        </w:r>
        <w:r>
          <w:rPr>
            <w:noProof/>
            <w:webHidden/>
          </w:rPr>
        </w:r>
        <w:r>
          <w:rPr>
            <w:noProof/>
            <w:webHidden/>
          </w:rPr>
          <w:fldChar w:fldCharType="separate"/>
        </w:r>
        <w:r>
          <w:rPr>
            <w:noProof/>
            <w:webHidden/>
          </w:rPr>
          <w:t>33</w:t>
        </w:r>
        <w:r>
          <w:rPr>
            <w:noProof/>
            <w:webHidden/>
          </w:rPr>
          <w:fldChar w:fldCharType="end"/>
        </w:r>
      </w:hyperlink>
    </w:p>
    <w:p w14:paraId="46F8D601" w14:textId="34B05DB7" w:rsidR="00B94B12" w:rsidRDefault="00B94B12">
      <w:pPr>
        <w:pStyle w:val="Obsah2"/>
        <w:tabs>
          <w:tab w:val="left" w:pos="880"/>
          <w:tab w:val="right" w:leader="dot" w:pos="9062"/>
        </w:tabs>
        <w:rPr>
          <w:rFonts w:eastAsiaTheme="minorEastAsia"/>
          <w:noProof/>
          <w:kern w:val="2"/>
          <w:lang w:eastAsia="cs-CZ"/>
          <w14:ligatures w14:val="standardContextual"/>
        </w:rPr>
      </w:pPr>
      <w:hyperlink w:anchor="_Toc184287790" w:history="1">
        <w:r w:rsidRPr="00FA4E66">
          <w:rPr>
            <w:rStyle w:val="Hypertextovodkaz"/>
            <w:noProof/>
          </w:rPr>
          <w:t>4.7</w:t>
        </w:r>
        <w:r>
          <w:rPr>
            <w:rFonts w:eastAsiaTheme="minorEastAsia"/>
            <w:noProof/>
            <w:kern w:val="2"/>
            <w:lang w:eastAsia="cs-CZ"/>
            <w14:ligatures w14:val="standardContextual"/>
          </w:rPr>
          <w:tab/>
        </w:r>
        <w:r w:rsidRPr="00FA4E66">
          <w:rPr>
            <w:rStyle w:val="Hypertextovodkaz"/>
            <w:noProof/>
          </w:rPr>
          <w:t>Přílohy</w:t>
        </w:r>
        <w:r>
          <w:rPr>
            <w:noProof/>
            <w:webHidden/>
          </w:rPr>
          <w:tab/>
        </w:r>
        <w:r>
          <w:rPr>
            <w:noProof/>
            <w:webHidden/>
          </w:rPr>
          <w:fldChar w:fldCharType="begin"/>
        </w:r>
        <w:r>
          <w:rPr>
            <w:noProof/>
            <w:webHidden/>
          </w:rPr>
          <w:instrText xml:space="preserve"> PAGEREF _Toc184287790 \h </w:instrText>
        </w:r>
        <w:r>
          <w:rPr>
            <w:noProof/>
            <w:webHidden/>
          </w:rPr>
        </w:r>
        <w:r>
          <w:rPr>
            <w:noProof/>
            <w:webHidden/>
          </w:rPr>
          <w:fldChar w:fldCharType="separate"/>
        </w:r>
        <w:r>
          <w:rPr>
            <w:noProof/>
            <w:webHidden/>
          </w:rPr>
          <w:t>34</w:t>
        </w:r>
        <w:r>
          <w:rPr>
            <w:noProof/>
            <w:webHidden/>
          </w:rPr>
          <w:fldChar w:fldCharType="end"/>
        </w:r>
      </w:hyperlink>
    </w:p>
    <w:p w14:paraId="0AD77A50" w14:textId="5336CA7E" w:rsidR="001A3031" w:rsidRDefault="00044AF0">
      <w:r>
        <w:fldChar w:fldCharType="end"/>
      </w:r>
    </w:p>
    <w:p w14:paraId="16DF47B0" w14:textId="0ECDDE57" w:rsidR="001A3031" w:rsidRDefault="001A3031">
      <w:pPr>
        <w:rPr>
          <w:rFonts w:asciiTheme="majorHAnsi" w:eastAsiaTheme="majorEastAsia" w:hAnsiTheme="majorHAnsi" w:cstheme="majorBidi"/>
          <w:color w:val="2F5496" w:themeColor="accent1" w:themeShade="BF"/>
          <w:sz w:val="32"/>
          <w:szCs w:val="32"/>
        </w:rPr>
      </w:pPr>
      <w:r>
        <w:br w:type="page"/>
      </w:r>
    </w:p>
    <w:p w14:paraId="17FB96A7" w14:textId="11C03C8A" w:rsidR="0020725F" w:rsidRDefault="0020725F" w:rsidP="0020725F">
      <w:pPr>
        <w:pStyle w:val="Nadpis1"/>
      </w:pPr>
      <w:bookmarkStart w:id="0" w:name="_Toc184287770"/>
      <w:r>
        <w:lastRenderedPageBreak/>
        <w:t>Úvod</w:t>
      </w:r>
      <w:bookmarkEnd w:id="0"/>
    </w:p>
    <w:p w14:paraId="604E5472" w14:textId="4B0DE50C" w:rsidR="009859A3" w:rsidRDefault="009859A3" w:rsidP="009859A3">
      <w:pPr>
        <w:jc w:val="both"/>
      </w:pPr>
      <w:r>
        <w:t>Program rozvoje obce (dále jen „PRO“) je základním plánovacím dokumentem obce, zakotveným v zákoně č. 128/2000 Sb., o obcích. Jde o hlavní nástroj řízení rozvoje obce. Program rozvoje obce formuluje představy o budoucnosti obce a navrhuje způsoby, jak těchto představ dosáhnout.</w:t>
      </w:r>
    </w:p>
    <w:p w14:paraId="380A90B3" w14:textId="017FAD7C" w:rsidR="009859A3" w:rsidRDefault="009859A3" w:rsidP="009859A3">
      <w:pPr>
        <w:jc w:val="both"/>
      </w:pPr>
      <w:r>
        <w:t xml:space="preserve">Program rozvoje obce Holubice na období </w:t>
      </w:r>
      <w:r w:rsidR="00AB7AAB">
        <w:t>2025–2030</w:t>
      </w:r>
      <w:r>
        <w:t xml:space="preserve"> (dále též jen „PRO“) je dokumentem, v němž jsou zakotveny rozvojové priority obce. Podkladem pro vznik PRO je „Metodika tvorby Programu rozvoje obce“, kterou zpracovalo Ministerstvo pro místní rozvoj. Při zpracování dokumentu se vycházelo z již existujících dokumentů obce jako je např. územní plán obce, či předchozí Program rozvoje obce Holubice. Dokument obsahuje současné potřeby obce a výhledové náměty, kterými se obec postupně zabývá a řeší nebo bude řešit v budoucnosti.</w:t>
      </w:r>
    </w:p>
    <w:p w14:paraId="085E0377" w14:textId="1DB2F67E" w:rsidR="009859A3" w:rsidRDefault="009859A3" w:rsidP="009859A3">
      <w:pPr>
        <w:jc w:val="both"/>
      </w:pPr>
      <w:r>
        <w:t xml:space="preserve">PRO obsahuje dvě základní části. Analytická část představuje charakteristiku obce, na jejímž základě jsou následně definována východiska pro návrhovou část. V návrhové části se formuluje vize budoucího stavu obce a opatření a aktivity vedoucí ke splnění stanovených cílů. </w:t>
      </w:r>
    </w:p>
    <w:p w14:paraId="19B796F1" w14:textId="1933C9FD" w:rsidR="009859A3" w:rsidRDefault="009859A3" w:rsidP="009859A3">
      <w:pPr>
        <w:jc w:val="both"/>
      </w:pPr>
      <w:r>
        <w:t>Tento dokument byl vytvářen v </w:t>
      </w:r>
      <w:proofErr w:type="spellStart"/>
      <w:r>
        <w:t>v</w:t>
      </w:r>
      <w:proofErr w:type="spellEnd"/>
      <w:r>
        <w:t xml:space="preserve"> letech 2023–2024. Hlavním řešitelem bylo zastupitelstvo obce Holubice. Do procesu tvorby </w:t>
      </w:r>
      <w:r w:rsidR="00B21EB1">
        <w:t>PRO</w:t>
      </w:r>
      <w:r>
        <w:t xml:space="preserve"> byla zapojena také veřejnost, která se formou dotazníkového šetření podílela na formování výsledné podoby tohoto dokumentu. Na analyticko-metodickém vedení se podíleli pracovníci Centra společných služeb Dobrovolného svazku obcí Ždánický les a </w:t>
      </w:r>
      <w:proofErr w:type="spellStart"/>
      <w:r>
        <w:t>Politaví</w:t>
      </w:r>
      <w:proofErr w:type="spellEnd"/>
      <w:r>
        <w:t>.</w:t>
      </w:r>
    </w:p>
    <w:p w14:paraId="3326638F" w14:textId="77777777" w:rsidR="009859A3" w:rsidRDefault="009859A3" w:rsidP="009859A3">
      <w:pPr>
        <w:jc w:val="both"/>
      </w:pPr>
      <w:r>
        <w:t>Za autorský kolektiv</w:t>
      </w:r>
    </w:p>
    <w:p w14:paraId="45FB99F6" w14:textId="6443D40B" w:rsidR="009859A3" w:rsidRDefault="00B21EB1" w:rsidP="009859A3">
      <w:r>
        <w:t>Jiří Horňák</w:t>
      </w:r>
      <w:r w:rsidR="009859A3">
        <w:t xml:space="preserve">, starosta obce </w:t>
      </w:r>
      <w:r>
        <w:t>Holubice</w:t>
      </w:r>
    </w:p>
    <w:p w14:paraId="5CD9A36E" w14:textId="0D4EF21D" w:rsidR="00F75625" w:rsidRDefault="00F75625" w:rsidP="009859A3">
      <w:r>
        <w:br w:type="page"/>
      </w:r>
    </w:p>
    <w:p w14:paraId="7F3F9987" w14:textId="1E29F1E8" w:rsidR="0020725F" w:rsidRPr="0020725F" w:rsidRDefault="0020725F" w:rsidP="0020725F">
      <w:pPr>
        <w:pStyle w:val="Nadpis1"/>
      </w:pPr>
      <w:bookmarkStart w:id="1" w:name="_Toc184287771"/>
      <w:r>
        <w:lastRenderedPageBreak/>
        <w:t>Analytická část</w:t>
      </w:r>
      <w:bookmarkEnd w:id="1"/>
    </w:p>
    <w:p w14:paraId="01C66EAB" w14:textId="155A968F" w:rsidR="0020725F" w:rsidRDefault="0020725F" w:rsidP="0020725F">
      <w:pPr>
        <w:pStyle w:val="Nadpis2"/>
      </w:pPr>
      <w:bookmarkStart w:id="2" w:name="_Toc184287772"/>
      <w:r>
        <w:t>Území</w:t>
      </w:r>
      <w:bookmarkEnd w:id="2"/>
    </w:p>
    <w:p w14:paraId="00C0CA97" w14:textId="77777777" w:rsidR="00B21EB1" w:rsidRDefault="00B21EB1" w:rsidP="00B21EB1">
      <w:pPr>
        <w:pStyle w:val="Nadpis3"/>
      </w:pPr>
      <w:r>
        <w:t xml:space="preserve">Umístění v rámci ČR a kraje, velikost území, vzdálenosti do spádových sídel </w:t>
      </w:r>
    </w:p>
    <w:p w14:paraId="7F28BB7F" w14:textId="33087D71" w:rsidR="00B21EB1" w:rsidRDefault="00B21EB1" w:rsidP="00B21EB1">
      <w:pPr>
        <w:spacing w:after="0"/>
      </w:pPr>
      <w:r>
        <w:t xml:space="preserve">Rozloha katastrálního území obce: </w:t>
      </w:r>
      <w:r w:rsidR="00313B6A">
        <w:t>738</w:t>
      </w:r>
      <w:r>
        <w:t>,6 ha</w:t>
      </w:r>
    </w:p>
    <w:p w14:paraId="58AE03A1" w14:textId="49F094E0" w:rsidR="00B21EB1" w:rsidRDefault="00B21EB1" w:rsidP="00B21EB1">
      <w:pPr>
        <w:spacing w:after="0"/>
      </w:pPr>
      <w:r>
        <w:t xml:space="preserve">Počet obyvatel: </w:t>
      </w:r>
      <w:r w:rsidR="00313B6A">
        <w:t>1766</w:t>
      </w:r>
      <w:r>
        <w:t xml:space="preserve"> (31. 12. 20</w:t>
      </w:r>
      <w:r w:rsidR="00313B6A">
        <w:t>23</w:t>
      </w:r>
      <w:r>
        <w:t>, ČSÚ)</w:t>
      </w:r>
    </w:p>
    <w:p w14:paraId="26CE0CAF" w14:textId="47EDA7DE" w:rsidR="00B21EB1" w:rsidRDefault="00B21EB1" w:rsidP="00B21EB1">
      <w:r>
        <w:t xml:space="preserve">Počet domů úhrnem: </w:t>
      </w:r>
      <w:r w:rsidR="00313B6A">
        <w:t>388</w:t>
      </w:r>
      <w:r>
        <w:t xml:space="preserve"> (SLDB 20</w:t>
      </w:r>
      <w:r w:rsidR="00313B6A">
        <w:t>2</w:t>
      </w:r>
      <w:r>
        <w:t>1)</w:t>
      </w:r>
      <w:r w:rsidR="00313B6A">
        <w:br/>
        <w:t>Počet obydlených bytů: 561 (SLDB 2021)</w:t>
      </w:r>
    </w:p>
    <w:p w14:paraId="49C95D35" w14:textId="6D177FA7" w:rsidR="00B21EB1" w:rsidRDefault="00B21EB1" w:rsidP="00B21EB1">
      <w:pPr>
        <w:jc w:val="both"/>
      </w:pPr>
      <w:r>
        <w:t xml:space="preserve">Obec </w:t>
      </w:r>
      <w:r w:rsidR="00313B6A">
        <w:t>Holubice</w:t>
      </w:r>
      <w:r>
        <w:t xml:space="preserve"> se nachází v Jihomoravském kraji, v okrese Vyškov</w:t>
      </w:r>
      <w:r w:rsidR="00313B6A">
        <w:t>, na pomezí ORP Slavkov u Brna a ORP Šlapanice</w:t>
      </w:r>
      <w:r>
        <w:t xml:space="preserve">, cca </w:t>
      </w:r>
      <w:r w:rsidR="00313B6A">
        <w:t>14</w:t>
      </w:r>
      <w:r>
        <w:t xml:space="preserve"> km od Brna</w:t>
      </w:r>
      <w:r w:rsidR="009D6F53">
        <w:t xml:space="preserve"> a </w:t>
      </w:r>
      <w:r w:rsidR="00313B6A">
        <w:t>5</w:t>
      </w:r>
      <w:r>
        <w:t xml:space="preserve"> km </w:t>
      </w:r>
      <w:r w:rsidR="00313B6A">
        <w:t>sever</w:t>
      </w:r>
      <w:r>
        <w:t xml:space="preserve">ozápadně od města Slavkov u Brna, ke kterému má přímé vztahy. Organizačně je obec samostatnou obcí s vlastním obecním úřadem. Úřad s rozšířenou působností je ve Slavkově. Obec má základní občanskou vybavenost. Část občanské vybavenosti zajišťuje pro obec Slavkov, za vyšší vybaveností spáduje do Brna a Vyškova. Obec sousedí s katastry Slavkov u Brna, </w:t>
      </w:r>
      <w:r w:rsidR="00313B6A">
        <w:t>Velešovice</w:t>
      </w:r>
      <w:r>
        <w:t xml:space="preserve">, </w:t>
      </w:r>
      <w:r w:rsidR="00313B6A">
        <w:t>Kovalovice, Pozořice, Sivice, Tvarožná, Blažovice a Křenovice</w:t>
      </w:r>
      <w:r>
        <w:t>.</w:t>
      </w:r>
    </w:p>
    <w:p w14:paraId="4D09869B" w14:textId="0CAB5B10" w:rsidR="00B21EB1" w:rsidRDefault="00B21EB1" w:rsidP="00B21EB1">
      <w:pPr>
        <w:jc w:val="both"/>
      </w:pPr>
      <w:r>
        <w:t xml:space="preserve">Obec má převažující funkci obytnou. Města Slavkov a Brno poskytují obyvatelům obce </w:t>
      </w:r>
      <w:r w:rsidR="00313B6A">
        <w:t>Holubice</w:t>
      </w:r>
      <w:r>
        <w:t xml:space="preserve"> vyšší občanskou vybavenost v oblasti správy, školství, zdravotnictví, kultury, sportu, obchodu, služeb, stravování a ubytování. Do Brna spáduje i dojížďka do zaměstnání.</w:t>
      </w:r>
    </w:p>
    <w:p w14:paraId="2C744A78" w14:textId="33D4994A" w:rsidR="00F75625" w:rsidRDefault="00F75625" w:rsidP="00F75625">
      <w:pPr>
        <w:pStyle w:val="Titulek"/>
      </w:pPr>
      <w:r>
        <w:rPr>
          <w:noProof/>
        </w:rPr>
        <w:drawing>
          <wp:inline distT="0" distB="0" distL="0" distR="0" wp14:anchorId="1DB27824" wp14:editId="3B1CE36A">
            <wp:extent cx="5760720" cy="2830195"/>
            <wp:effectExtent l="0" t="0" r="0" b="8255"/>
            <wp:docPr id="3625944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94459" name="Obrázek 3625944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30195"/>
                    </a:xfrm>
                    <a:prstGeom prst="rect">
                      <a:avLst/>
                    </a:prstGeom>
                  </pic:spPr>
                </pic:pic>
              </a:graphicData>
            </a:graphic>
          </wp:inline>
        </w:drawing>
      </w:r>
      <w:r>
        <w:t xml:space="preserve">Obrázek </w:t>
      </w:r>
      <w:fldSimple w:instr=" SEQ Obrázek \* ARABIC ">
        <w:r w:rsidR="007C7F57">
          <w:rPr>
            <w:noProof/>
          </w:rPr>
          <w:t>1</w:t>
        </w:r>
      </w:fldSimple>
      <w:r>
        <w:t xml:space="preserve"> </w:t>
      </w:r>
      <w:r w:rsidRPr="007473CB">
        <w:t xml:space="preserve">Umístění obce na mapě (zdroj: </w:t>
      </w:r>
      <w:hyperlink r:id="rId12" w:history="1">
        <w:r w:rsidRPr="00E61CB5">
          <w:rPr>
            <w:rStyle w:val="Hypertextovodkaz"/>
          </w:rPr>
          <w:t>www.mapy.cz</w:t>
        </w:r>
      </w:hyperlink>
      <w:r w:rsidRPr="007473CB">
        <w:t>)</w:t>
      </w:r>
    </w:p>
    <w:p w14:paraId="4AA8D25C" w14:textId="77777777" w:rsidR="00F75625" w:rsidRDefault="00F75625" w:rsidP="00F75625">
      <w:pPr>
        <w:pStyle w:val="Nadpis3"/>
      </w:pPr>
      <w:r>
        <w:t>Krajina v okolí, využívání krajiny, přírodní útvary, vodní toky</w:t>
      </w:r>
    </w:p>
    <w:p w14:paraId="09E10B02" w14:textId="4976DED2" w:rsidR="00E801EC" w:rsidRDefault="00E801EC" w:rsidP="00E801EC">
      <w:pPr>
        <w:jc w:val="both"/>
      </w:pPr>
      <w:r>
        <w:t xml:space="preserve">Obec leží v intenzivně obhospodařované krajině, na rozhraní Dyjsko-svrateckého a Hornomoravského úvalu. Podíl zemědělské půdy a ploch zastavěných k plochám s vyšším ekologickým významem je nesrovnatelný. Zemědělské hospodaření a stavební rozvoj obce vedl k postupné degradaci harmonického krajinného prostředí. </w:t>
      </w:r>
    </w:p>
    <w:p w14:paraId="499AEFE2" w14:textId="766EBA9A" w:rsidR="00F75625" w:rsidRDefault="00E801EC" w:rsidP="00E801EC">
      <w:pPr>
        <w:jc w:val="both"/>
      </w:pPr>
      <w:r>
        <w:t xml:space="preserve">Nejvýznamnějším vodním tokem v území je Rakovec, náležející do povodí Litavy. Hydrologickou síť tvoří </w:t>
      </w:r>
      <w:r w:rsidR="00B651EC">
        <w:t xml:space="preserve">Holubický potok a </w:t>
      </w:r>
      <w:r>
        <w:t>dál</w:t>
      </w:r>
      <w:r w:rsidR="00B651EC">
        <w:t>e</w:t>
      </w:r>
      <w:r>
        <w:t xml:space="preserve"> soustava drobných přítoků (většinou meliorovaných občasných svodnic), které Rakovec přijímá z prostoru intenzivně obhospodařovaných svahů zemědělské půdy.</w:t>
      </w:r>
    </w:p>
    <w:p w14:paraId="57F1907C" w14:textId="77777777" w:rsidR="00F75625" w:rsidRDefault="00F75625" w:rsidP="00F75625">
      <w:pPr>
        <w:pStyle w:val="Nadpis3"/>
      </w:pPr>
      <w:r>
        <w:t>Ochrana přírody, ochranná pásma</w:t>
      </w:r>
    </w:p>
    <w:p w14:paraId="6940C7A6" w14:textId="128D2E79" w:rsidR="00F75625" w:rsidRPr="006500C7" w:rsidRDefault="00F75625" w:rsidP="00F75625">
      <w:pPr>
        <w:jc w:val="both"/>
      </w:pPr>
      <w:r w:rsidRPr="006500C7">
        <w:t>V obci se kromě ochranných pásem technické a dopravní infrastruktury nachází rovněž ochranné pásmo širšího okolí brněnského letiště</w:t>
      </w:r>
      <w:r w:rsidR="00FE14AB">
        <w:t xml:space="preserve">, které se dotýká jižní části a významně nezasahuje rozvojový </w:t>
      </w:r>
      <w:r w:rsidR="00FE14AB">
        <w:lastRenderedPageBreak/>
        <w:t>potenciál obce</w:t>
      </w:r>
      <w:r w:rsidRPr="006500C7">
        <w:t>. Další ochranná pásma tvoří záplavové území</w:t>
      </w:r>
      <w:r>
        <w:t>,</w:t>
      </w:r>
      <w:r w:rsidRPr="006500C7">
        <w:t xml:space="preserve"> manipulační pásmo vodních toků</w:t>
      </w:r>
      <w:r>
        <w:t xml:space="preserve"> a ochranné pásmo dráhy</w:t>
      </w:r>
      <w:r w:rsidRPr="006500C7">
        <w:t>. Část obce se nachází v památkové zóně bojiště bitvy u Slavkova. Na území obce se dále nachází několik území archeologického zájmu. Významné krajinné prvky ze zákona jsou lesní plochy, údolní nivy, vodní toky a vodní plochy.</w:t>
      </w:r>
      <w:r w:rsidR="00D31929">
        <w:t xml:space="preserve"> V jižní části obce se nachází jeden registrovaný významný krajinný prvek </w:t>
      </w:r>
      <w:r w:rsidR="00D31929" w:rsidRPr="00D31929">
        <w:t xml:space="preserve">Hájek Valcha </w:t>
      </w:r>
      <w:r w:rsidR="00D31929">
        <w:t>(</w:t>
      </w:r>
      <w:r w:rsidR="00D31929" w:rsidRPr="00D31929">
        <w:t>lužní lesík v nivě Rakovce s druhově pestrým porostem a podrostem křovin</w:t>
      </w:r>
      <w:r w:rsidR="00D31929">
        <w:t>).</w:t>
      </w:r>
    </w:p>
    <w:p w14:paraId="75382D01" w14:textId="77777777" w:rsidR="00F75625" w:rsidRDefault="00F75625" w:rsidP="00F75625">
      <w:pPr>
        <w:pStyle w:val="Nadpis3"/>
      </w:pPr>
      <w:r>
        <w:t>Historické události v obci</w:t>
      </w:r>
    </w:p>
    <w:p w14:paraId="288AB35D" w14:textId="4654F761" w:rsidR="001B75D0" w:rsidRDefault="001B75D0" w:rsidP="00D31929">
      <w:pPr>
        <w:jc w:val="both"/>
      </w:pPr>
      <w:r w:rsidRPr="001B75D0">
        <w:t>Obec svou ideální polohou a příznivými podmínkami byla osídlena již ve starší době kamenné. Nalezly se zde archeologické pozůstatky z různých historických období</w:t>
      </w:r>
      <w:r w:rsidR="00B85B16">
        <w:t>,</w:t>
      </w:r>
      <w:r w:rsidRPr="001B75D0">
        <w:t xml:space="preserve"> v roce 1930 došlo k odkrytí 70 galských hrobů</w:t>
      </w:r>
      <w:r w:rsidR="00B85B16">
        <w:t>,</w:t>
      </w:r>
      <w:r w:rsidRPr="001B75D0">
        <w:t xml:space="preserve"> se zachovalými kostrami</w:t>
      </w:r>
      <w:r w:rsidR="00B85B16">
        <w:t>,</w:t>
      </w:r>
      <w:r w:rsidRPr="001B75D0">
        <w:t xml:space="preserve"> různými předměty a nádobami z doby asi 200 let před Kristem. Toto galské pohřebiště náleží k největším dosud objeveným na Moravě.</w:t>
      </w:r>
    </w:p>
    <w:p w14:paraId="1811FE03" w14:textId="2CFE82F6" w:rsidR="00DB5078" w:rsidRDefault="001B75D0" w:rsidP="00DB5078">
      <w:pPr>
        <w:jc w:val="both"/>
      </w:pPr>
      <w:r w:rsidRPr="001B75D0">
        <w:t>Název obce pochází od osobního jména Holub. První zmínka je datována již z roku 1371</w:t>
      </w:r>
      <w:r>
        <w:t xml:space="preserve">. </w:t>
      </w:r>
      <w:r w:rsidR="00D31929">
        <w:t>Obec byla založena v příznivé poloze na jižním svahu nad mělkým údolím Rakoveckého potoka</w:t>
      </w:r>
      <w:r w:rsidR="00B85B16">
        <w:t>,</w:t>
      </w:r>
      <w:r w:rsidR="00D31929">
        <w:t xml:space="preserve"> v blízkosti obchodní cesty spojující Brno s Olomoucí s odbočkou na Slavkov. Původně se skládala ze dvou částí – Holubic a Kruhu. S obchodními cestami, které byly v dostatečné vzdálenosti od obce, byla zástavba propojena pouze obslužnými cestami. Při hlavní silnici byl </w:t>
      </w:r>
      <w:r w:rsidR="00490921">
        <w:t xml:space="preserve">před rokem 1773 </w:t>
      </w:r>
      <w:r w:rsidR="00D31929">
        <w:t xml:space="preserve">založen zájezdní hostinec </w:t>
      </w:r>
      <w:proofErr w:type="spellStart"/>
      <w:r w:rsidR="00490921">
        <w:t>Holubská</w:t>
      </w:r>
      <w:proofErr w:type="spellEnd"/>
      <w:r w:rsidR="00490921">
        <w:t xml:space="preserve"> </w:t>
      </w:r>
      <w:r w:rsidR="00D31929">
        <w:t>– obdoba do dnešní doby fungující Staré pošty, který byl v 80. letech 20. stol. při stavbě dálnice záměrně zlikvidován.</w:t>
      </w:r>
      <w:r w:rsidR="00DB5078">
        <w:t xml:space="preserve"> </w:t>
      </w:r>
      <w:r w:rsidR="00D31929">
        <w:t xml:space="preserve">Jižně od obce byl na zbudovaném mlýnském náhonu na potoku Rakovec založen </w:t>
      </w:r>
      <w:r w:rsidR="00490921">
        <w:t xml:space="preserve">v 15. až 16. století </w:t>
      </w:r>
      <w:r w:rsidR="00D31929">
        <w:t>mlýn</w:t>
      </w:r>
      <w:r w:rsidR="00490921">
        <w:t xml:space="preserve"> Star</w:t>
      </w:r>
      <w:r w:rsidR="00ED187B">
        <w:t>á valcha, nejstarší dochovaná stavba v Holubicích</w:t>
      </w:r>
      <w:r w:rsidR="00D31929">
        <w:t xml:space="preserve">. Náhon procházel další, později založenou částí obce, </w:t>
      </w:r>
      <w:proofErr w:type="spellStart"/>
      <w:r w:rsidR="00D31929">
        <w:t>Curdík</w:t>
      </w:r>
      <w:proofErr w:type="spellEnd"/>
      <w:r w:rsidR="00D31929">
        <w:t xml:space="preserve">. Zde byla v roce 1600 vystavěna </w:t>
      </w:r>
      <w:r w:rsidR="00ED187B">
        <w:t xml:space="preserve">vodní </w:t>
      </w:r>
      <w:r w:rsidR="00D31929">
        <w:t xml:space="preserve">tvrz, později v těchto místech byla založena hospoda U </w:t>
      </w:r>
      <w:r w:rsidR="00122C14">
        <w:t>K</w:t>
      </w:r>
      <w:r w:rsidR="00D31929">
        <w:t>nížecí koruny</w:t>
      </w:r>
      <w:r>
        <w:t xml:space="preserve"> (</w:t>
      </w:r>
      <w:r w:rsidR="00122C14">
        <w:t>dnes sídlo</w:t>
      </w:r>
      <w:r>
        <w:t xml:space="preserve"> fy</w:t>
      </w:r>
      <w:r w:rsidR="00122C14">
        <w:t>.</w:t>
      </w:r>
      <w:r w:rsidRPr="001B75D0">
        <w:t xml:space="preserve"> </w:t>
      </w:r>
      <w:proofErr w:type="spellStart"/>
      <w:r w:rsidRPr="001B75D0">
        <w:t>Minit</w:t>
      </w:r>
      <w:proofErr w:type="spellEnd"/>
      <w:r w:rsidRPr="001B75D0">
        <w:t xml:space="preserve"> Bohemia s.r.o.</w:t>
      </w:r>
      <w:r>
        <w:t>)</w:t>
      </w:r>
      <w:r w:rsidR="00D31929">
        <w:t>. Domky naproti hospodě zřízené v bývalé ovčírně se nazývaly „</w:t>
      </w:r>
      <w:proofErr w:type="spellStart"/>
      <w:r w:rsidR="00D31929">
        <w:t>Surdík</w:t>
      </w:r>
      <w:proofErr w:type="spellEnd"/>
      <w:r w:rsidR="00D31929">
        <w:t>“.</w:t>
      </w:r>
      <w:r w:rsidR="00DB5078">
        <w:t xml:space="preserve"> </w:t>
      </w:r>
      <w:r w:rsidRPr="001B75D0">
        <w:t xml:space="preserve">Roku 1628 byly Holubice i Kruh prodány </w:t>
      </w:r>
      <w:r w:rsidR="00122C14">
        <w:t xml:space="preserve">rodu </w:t>
      </w:r>
      <w:proofErr w:type="spellStart"/>
      <w:r w:rsidR="00122C14">
        <w:t>Kouniců</w:t>
      </w:r>
      <w:proofErr w:type="spellEnd"/>
      <w:r w:rsidR="00122C14">
        <w:t xml:space="preserve">, majitelům slavkovského </w:t>
      </w:r>
      <w:r w:rsidRPr="001B75D0">
        <w:t xml:space="preserve">panství. Následující období dvou století znamenala pro obec značné útrapy a strádání. Obec utrpěla třicetiletou válkou, kdy téměř zpustla a dále též vpádem Prusů. </w:t>
      </w:r>
      <w:r>
        <w:t xml:space="preserve">V době napoleonských válek bylo území obce dějištěm slavné „Bitvy tří císařů“. </w:t>
      </w:r>
      <w:r w:rsidR="00476D84">
        <w:t>Holubice b</w:t>
      </w:r>
      <w:r w:rsidRPr="001B75D0">
        <w:t>yl</w:t>
      </w:r>
      <w:r w:rsidR="00476D84">
        <w:t>y</w:t>
      </w:r>
      <w:r w:rsidRPr="001B75D0">
        <w:t xml:space="preserve"> postižen</w:t>
      </w:r>
      <w:r w:rsidR="00476D84">
        <w:t>y</w:t>
      </w:r>
      <w:r w:rsidRPr="001B75D0">
        <w:t xml:space="preserve"> nákazou cholery (1832) a vyhynutím dobytka (1863) a též se </w:t>
      </w:r>
      <w:r w:rsidR="00476D84">
        <w:t>jim</w:t>
      </w:r>
      <w:r w:rsidRPr="001B75D0">
        <w:t xml:space="preserve"> nevyhnuly ani značné požáry, které</w:t>
      </w:r>
      <w:r w:rsidR="00476D84">
        <w:t xml:space="preserve"> obec</w:t>
      </w:r>
      <w:r w:rsidRPr="001B75D0">
        <w:t xml:space="preserve"> poškodily v letech 1855 a 1888. </w:t>
      </w:r>
      <w:r w:rsidR="00D31929">
        <w:t>Při realizaci železnice koncem 19. století, která procházela středem území od jihu k severu, byla na jejím křížení se silnicí na Slavkov</w:t>
      </w:r>
      <w:r w:rsidR="00476D84">
        <w:t>,</w:t>
      </w:r>
      <w:r w:rsidR="00D31929">
        <w:t xml:space="preserve"> při zbudované železniční stanici</w:t>
      </w:r>
      <w:r w:rsidR="00476D84">
        <w:t>,</w:t>
      </w:r>
      <w:r w:rsidR="00D31929">
        <w:t xml:space="preserve"> založena nejnovější část obce zvaná Pod Nádražím</w:t>
      </w:r>
      <w:r>
        <w:t>.</w:t>
      </w:r>
      <w:r w:rsidR="00DB5078">
        <w:t xml:space="preserve"> Elektrifikace obce proběhla roku 1914. Samostatná školní budova byla poprvé postavena v roce 1827. </w:t>
      </w:r>
      <w:r w:rsidR="005A0EA7">
        <w:t xml:space="preserve">V její blízkosti </w:t>
      </w:r>
      <w:r w:rsidR="00DB5078">
        <w:t xml:space="preserve">pak byla </w:t>
      </w:r>
      <w:r w:rsidR="005A0EA7">
        <w:t xml:space="preserve">postavena nová škola </w:t>
      </w:r>
      <w:r w:rsidR="00DB5078">
        <w:t xml:space="preserve">v roce 1875, </w:t>
      </w:r>
      <w:r w:rsidR="00DC1513">
        <w:t xml:space="preserve">která </w:t>
      </w:r>
      <w:r w:rsidR="00DB5078">
        <w:t>po řadě přístaveb a rekonstrukc</w:t>
      </w:r>
      <w:r w:rsidR="00DC1513">
        <w:t>í</w:t>
      </w:r>
      <w:r w:rsidR="00DB5078">
        <w:t xml:space="preserve"> slouží doposud.</w:t>
      </w:r>
    </w:p>
    <w:p w14:paraId="47144CC5" w14:textId="3EC35202" w:rsidR="001B75D0" w:rsidRDefault="001B75D0" w:rsidP="001B75D0">
      <w:pPr>
        <w:jc w:val="both"/>
      </w:pPr>
      <w:r w:rsidRPr="001B75D0">
        <w:t>Veškerými peripetiemi si společně s obcí prošla i osada "Kruh", jejíž původní název byl Tři dvory. Ke scelení pozemků Holubic a Kruhu došlo v letech 1903</w:t>
      </w:r>
      <w:r w:rsidR="00DC1513">
        <w:t xml:space="preserve"> až </w:t>
      </w:r>
      <w:r w:rsidRPr="001B75D0">
        <w:t>1914.</w:t>
      </w:r>
      <w:r w:rsidR="00DB5078">
        <w:t xml:space="preserve"> Holubice pak byly </w:t>
      </w:r>
      <w:r>
        <w:t>ve druhé polovině 20. stol</w:t>
      </w:r>
      <w:r w:rsidR="00DC1513">
        <w:t>etí</w:t>
      </w:r>
      <w:r>
        <w:t xml:space="preserve"> direktivně sloučen</w:t>
      </w:r>
      <w:r w:rsidR="00DB5078">
        <w:t>y</w:t>
      </w:r>
      <w:r>
        <w:t xml:space="preserve"> se sousední obcí Velešovice a následně se opět osamostatnil</w:t>
      </w:r>
      <w:r w:rsidR="00DB5078">
        <w:t>y</w:t>
      </w:r>
      <w:r>
        <w:t xml:space="preserve"> v roce 1990.</w:t>
      </w:r>
    </w:p>
    <w:p w14:paraId="3A7A555B" w14:textId="683F6D6F" w:rsidR="00D31929" w:rsidRDefault="00D31929" w:rsidP="00D31929">
      <w:pPr>
        <w:jc w:val="both"/>
      </w:pPr>
      <w:r>
        <w:t>Největším zásahem do urbanistické struktury obce a celé okolní krajiny bylo vybudování dálnice D1 a přeložka silnice na Slavkov, jejichž tělesa vytvořily nevratné bariéry v území a jsou zdrojem negativních vlivů do současnosti.</w:t>
      </w:r>
    </w:p>
    <w:p w14:paraId="748BF5E8" w14:textId="77777777" w:rsidR="00F75625" w:rsidRDefault="00F75625" w:rsidP="00F75625">
      <w:pPr>
        <w:pStyle w:val="Nadpis3"/>
      </w:pPr>
      <w:r>
        <w:t>Shrnutí kapitoly Území</w:t>
      </w:r>
    </w:p>
    <w:tbl>
      <w:tblPr>
        <w:tblStyle w:val="Mkatabulky"/>
        <w:tblW w:w="0" w:type="auto"/>
        <w:tblLook w:val="04A0" w:firstRow="1" w:lastRow="0" w:firstColumn="1" w:lastColumn="0" w:noHBand="0" w:noVBand="1"/>
      </w:tblPr>
      <w:tblGrid>
        <w:gridCol w:w="4531"/>
        <w:gridCol w:w="4531"/>
      </w:tblGrid>
      <w:tr w:rsidR="003057DA" w:rsidRPr="00DB5078" w14:paraId="65474EA1" w14:textId="77777777" w:rsidTr="003057DA">
        <w:tc>
          <w:tcPr>
            <w:tcW w:w="4531" w:type="dxa"/>
            <w:shd w:val="clear" w:color="auto" w:fill="auto"/>
          </w:tcPr>
          <w:p w14:paraId="3865A8F0" w14:textId="0AF534B9" w:rsidR="003057DA" w:rsidRPr="003057DA" w:rsidRDefault="003057DA" w:rsidP="003057DA">
            <w:pPr>
              <w:rPr>
                <w:b/>
                <w:bCs/>
              </w:rPr>
            </w:pPr>
            <w:r w:rsidRPr="00D77D28">
              <w:rPr>
                <w:b/>
                <w:bCs/>
              </w:rPr>
              <w:t>Pozitiva</w:t>
            </w:r>
          </w:p>
        </w:tc>
        <w:tc>
          <w:tcPr>
            <w:tcW w:w="4531" w:type="dxa"/>
            <w:shd w:val="clear" w:color="auto" w:fill="auto"/>
          </w:tcPr>
          <w:p w14:paraId="2F0EC925" w14:textId="678012F8" w:rsidR="003057DA" w:rsidRPr="003057DA" w:rsidRDefault="003057DA" w:rsidP="003057DA">
            <w:pPr>
              <w:rPr>
                <w:b/>
                <w:bCs/>
              </w:rPr>
            </w:pPr>
            <w:r w:rsidRPr="00D77D28">
              <w:rPr>
                <w:b/>
                <w:bCs/>
              </w:rPr>
              <w:t>Negativa</w:t>
            </w:r>
          </w:p>
        </w:tc>
      </w:tr>
      <w:tr w:rsidR="00F75625" w14:paraId="3C0FC92F" w14:textId="77777777" w:rsidTr="00B949CA">
        <w:tc>
          <w:tcPr>
            <w:tcW w:w="4531" w:type="dxa"/>
          </w:tcPr>
          <w:p w14:paraId="549785C0" w14:textId="1BE3DAE2" w:rsidR="003057DA" w:rsidRPr="00D77D28" w:rsidRDefault="003057DA" w:rsidP="00765654">
            <w:pPr>
              <w:pStyle w:val="Odstavecseseznamem"/>
              <w:numPr>
                <w:ilvl w:val="0"/>
                <w:numId w:val="24"/>
              </w:numPr>
              <w:ind w:left="316" w:hanging="219"/>
            </w:pPr>
            <w:r>
              <w:t>Poloha obce v blízkosti regionálních center</w:t>
            </w:r>
          </w:p>
        </w:tc>
        <w:tc>
          <w:tcPr>
            <w:tcW w:w="4531" w:type="dxa"/>
          </w:tcPr>
          <w:p w14:paraId="2D301705" w14:textId="77777777" w:rsidR="00F75625" w:rsidRDefault="003057DA" w:rsidP="00F75625">
            <w:pPr>
              <w:pStyle w:val="Odstavecseseznamem"/>
              <w:numPr>
                <w:ilvl w:val="0"/>
                <w:numId w:val="24"/>
              </w:numPr>
              <w:ind w:left="322" w:hanging="219"/>
            </w:pPr>
            <w:r>
              <w:t>Degradace krajiny výstavbou a zemědělskou činností</w:t>
            </w:r>
          </w:p>
          <w:p w14:paraId="27AB3F1B" w14:textId="77777777" w:rsidR="003057DA" w:rsidRDefault="003057DA" w:rsidP="00F75625">
            <w:pPr>
              <w:pStyle w:val="Odstavecseseznamem"/>
              <w:numPr>
                <w:ilvl w:val="0"/>
                <w:numId w:val="24"/>
              </w:numPr>
              <w:ind w:left="322" w:hanging="219"/>
            </w:pPr>
            <w:r>
              <w:t>Určitá nekompaktnost zástavby (historické místní části)</w:t>
            </w:r>
          </w:p>
          <w:p w14:paraId="2A8E9C52" w14:textId="6FA0A966" w:rsidR="00765654" w:rsidRPr="00D77D28" w:rsidRDefault="00765654" w:rsidP="00F75625">
            <w:pPr>
              <w:pStyle w:val="Odstavecseseznamem"/>
              <w:numPr>
                <w:ilvl w:val="0"/>
                <w:numId w:val="24"/>
              </w:numPr>
              <w:ind w:left="322" w:hanging="219"/>
            </w:pPr>
            <w:r>
              <w:t>Trasování dopravní infrastruktury napříč obcí</w:t>
            </w:r>
          </w:p>
        </w:tc>
      </w:tr>
    </w:tbl>
    <w:p w14:paraId="44A5F048" w14:textId="77777777" w:rsidR="00F75625" w:rsidRDefault="00F75625" w:rsidP="00F75625">
      <w:pPr>
        <w:jc w:val="both"/>
      </w:pPr>
    </w:p>
    <w:p w14:paraId="2412CFF6" w14:textId="77777777" w:rsidR="00B21EB1" w:rsidRPr="00B21EB1" w:rsidRDefault="00B21EB1" w:rsidP="00B21EB1"/>
    <w:p w14:paraId="0765AC54" w14:textId="1CA40532" w:rsidR="00A67009" w:rsidRDefault="005637F5" w:rsidP="00767F79">
      <w:pPr>
        <w:pStyle w:val="Nadpis2"/>
      </w:pPr>
      <w:bookmarkStart w:id="3" w:name="_Toc184287773"/>
      <w:r>
        <w:t>Obyvatelstvo</w:t>
      </w:r>
      <w:bookmarkEnd w:id="3"/>
    </w:p>
    <w:p w14:paraId="5E128DAF" w14:textId="77777777" w:rsidR="00DB5078" w:rsidRDefault="00DB5078" w:rsidP="00DB5078">
      <w:pPr>
        <w:pStyle w:val="Nadpis3"/>
      </w:pPr>
      <w:r>
        <w:t>Demografická situace</w:t>
      </w:r>
    </w:p>
    <w:p w14:paraId="08D251BD" w14:textId="77777777" w:rsidR="00DB5078" w:rsidRDefault="00DB5078" w:rsidP="00DB5078">
      <w:pPr>
        <w:pStyle w:val="Nadpis4"/>
      </w:pPr>
      <w:r>
        <w:t>P</w:t>
      </w:r>
      <w:r w:rsidRPr="0020725F">
        <w:t>očet obyvatel</w:t>
      </w:r>
      <w:r>
        <w:t>, v</w:t>
      </w:r>
      <w:r w:rsidRPr="006500C7">
        <w:t>ěkové složení obyvatel (podíl seniorů, dětí)</w:t>
      </w:r>
      <w:r w:rsidRPr="0020725F">
        <w:t>, vývoj</w:t>
      </w:r>
    </w:p>
    <w:tbl>
      <w:tblPr>
        <w:tblStyle w:val="Mkatabulky"/>
        <w:tblW w:w="0" w:type="auto"/>
        <w:tblLook w:val="04A0" w:firstRow="1" w:lastRow="0" w:firstColumn="1" w:lastColumn="0" w:noHBand="0" w:noVBand="1"/>
      </w:tblPr>
      <w:tblGrid>
        <w:gridCol w:w="2263"/>
        <w:gridCol w:w="1134"/>
        <w:gridCol w:w="993"/>
        <w:gridCol w:w="992"/>
        <w:gridCol w:w="992"/>
        <w:gridCol w:w="992"/>
        <w:gridCol w:w="1034"/>
      </w:tblGrid>
      <w:tr w:rsidR="007F4C1A" w:rsidRPr="007F4C1A" w14:paraId="16E519B3" w14:textId="77777777" w:rsidTr="007F4C1A">
        <w:trPr>
          <w:trHeight w:val="250"/>
        </w:trPr>
        <w:tc>
          <w:tcPr>
            <w:tcW w:w="3397" w:type="dxa"/>
            <w:gridSpan w:val="2"/>
            <w:hideMark/>
          </w:tcPr>
          <w:p w14:paraId="673206AE" w14:textId="77777777" w:rsidR="007F4C1A" w:rsidRPr="007F4C1A" w:rsidRDefault="007F4C1A" w:rsidP="007F4C1A"/>
        </w:tc>
        <w:tc>
          <w:tcPr>
            <w:tcW w:w="993" w:type="dxa"/>
            <w:hideMark/>
          </w:tcPr>
          <w:p w14:paraId="05373428" w14:textId="77777777" w:rsidR="007F4C1A" w:rsidRPr="007F4C1A" w:rsidRDefault="007F4C1A" w:rsidP="007F4C1A">
            <w:r w:rsidRPr="007F4C1A">
              <w:t>2019</w:t>
            </w:r>
          </w:p>
        </w:tc>
        <w:tc>
          <w:tcPr>
            <w:tcW w:w="992" w:type="dxa"/>
            <w:hideMark/>
          </w:tcPr>
          <w:p w14:paraId="31D88812" w14:textId="77777777" w:rsidR="007F4C1A" w:rsidRPr="007F4C1A" w:rsidRDefault="007F4C1A" w:rsidP="007F4C1A">
            <w:r w:rsidRPr="007F4C1A">
              <w:t>2020</w:t>
            </w:r>
          </w:p>
        </w:tc>
        <w:tc>
          <w:tcPr>
            <w:tcW w:w="992" w:type="dxa"/>
            <w:hideMark/>
          </w:tcPr>
          <w:p w14:paraId="5AE8F474" w14:textId="77777777" w:rsidR="007F4C1A" w:rsidRPr="007F4C1A" w:rsidRDefault="007F4C1A" w:rsidP="007F4C1A">
            <w:r w:rsidRPr="007F4C1A">
              <w:t>2021</w:t>
            </w:r>
          </w:p>
        </w:tc>
        <w:tc>
          <w:tcPr>
            <w:tcW w:w="992" w:type="dxa"/>
            <w:hideMark/>
          </w:tcPr>
          <w:p w14:paraId="35F6DEC8" w14:textId="77777777" w:rsidR="007F4C1A" w:rsidRPr="007F4C1A" w:rsidRDefault="007F4C1A" w:rsidP="007F4C1A">
            <w:r w:rsidRPr="007F4C1A">
              <w:t>2022</w:t>
            </w:r>
          </w:p>
        </w:tc>
        <w:tc>
          <w:tcPr>
            <w:tcW w:w="1034" w:type="dxa"/>
            <w:hideMark/>
          </w:tcPr>
          <w:p w14:paraId="5ACD73EC" w14:textId="77777777" w:rsidR="007F4C1A" w:rsidRPr="007F4C1A" w:rsidRDefault="007F4C1A" w:rsidP="007F4C1A">
            <w:r w:rsidRPr="007F4C1A">
              <w:t>2023</w:t>
            </w:r>
          </w:p>
        </w:tc>
      </w:tr>
      <w:tr w:rsidR="007F4C1A" w:rsidRPr="007F4C1A" w14:paraId="6493C9FF" w14:textId="77777777" w:rsidTr="007F4C1A">
        <w:trPr>
          <w:trHeight w:val="250"/>
        </w:trPr>
        <w:tc>
          <w:tcPr>
            <w:tcW w:w="3397" w:type="dxa"/>
            <w:gridSpan w:val="2"/>
            <w:hideMark/>
          </w:tcPr>
          <w:p w14:paraId="6E17B041" w14:textId="77777777" w:rsidR="007F4C1A" w:rsidRPr="007F4C1A" w:rsidRDefault="007F4C1A">
            <w:r w:rsidRPr="007F4C1A">
              <w:t>Počet obyvatel celkem</w:t>
            </w:r>
          </w:p>
        </w:tc>
        <w:tc>
          <w:tcPr>
            <w:tcW w:w="993" w:type="dxa"/>
            <w:hideMark/>
          </w:tcPr>
          <w:p w14:paraId="1DD1B1B7" w14:textId="77777777" w:rsidR="007F4C1A" w:rsidRPr="007F4C1A" w:rsidRDefault="007F4C1A" w:rsidP="007F4C1A">
            <w:r w:rsidRPr="007F4C1A">
              <w:t>1 395</w:t>
            </w:r>
          </w:p>
        </w:tc>
        <w:tc>
          <w:tcPr>
            <w:tcW w:w="992" w:type="dxa"/>
            <w:hideMark/>
          </w:tcPr>
          <w:p w14:paraId="109B75F3" w14:textId="77777777" w:rsidR="007F4C1A" w:rsidRPr="007F4C1A" w:rsidRDefault="007F4C1A" w:rsidP="007F4C1A">
            <w:r w:rsidRPr="007F4C1A">
              <w:t>1 465</w:t>
            </w:r>
          </w:p>
        </w:tc>
        <w:tc>
          <w:tcPr>
            <w:tcW w:w="992" w:type="dxa"/>
            <w:hideMark/>
          </w:tcPr>
          <w:p w14:paraId="3708B528" w14:textId="77777777" w:rsidR="007F4C1A" w:rsidRPr="007F4C1A" w:rsidRDefault="007F4C1A" w:rsidP="007F4C1A">
            <w:r w:rsidRPr="007F4C1A">
              <w:t>1 516</w:t>
            </w:r>
          </w:p>
        </w:tc>
        <w:tc>
          <w:tcPr>
            <w:tcW w:w="992" w:type="dxa"/>
            <w:hideMark/>
          </w:tcPr>
          <w:p w14:paraId="641A9D1D" w14:textId="77777777" w:rsidR="007F4C1A" w:rsidRPr="007F4C1A" w:rsidRDefault="007F4C1A" w:rsidP="007F4C1A">
            <w:r w:rsidRPr="007F4C1A">
              <w:t>1 705</w:t>
            </w:r>
          </w:p>
        </w:tc>
        <w:tc>
          <w:tcPr>
            <w:tcW w:w="1034" w:type="dxa"/>
            <w:hideMark/>
          </w:tcPr>
          <w:p w14:paraId="6C0A5CB7" w14:textId="77777777" w:rsidR="007F4C1A" w:rsidRPr="007F4C1A" w:rsidRDefault="007F4C1A" w:rsidP="007F4C1A">
            <w:r w:rsidRPr="007F4C1A">
              <w:t>1 766</w:t>
            </w:r>
          </w:p>
        </w:tc>
      </w:tr>
      <w:tr w:rsidR="007F4C1A" w:rsidRPr="007F4C1A" w14:paraId="56116B77" w14:textId="77777777" w:rsidTr="007F4C1A">
        <w:trPr>
          <w:trHeight w:val="250"/>
        </w:trPr>
        <w:tc>
          <w:tcPr>
            <w:tcW w:w="2263" w:type="dxa"/>
            <w:vMerge w:val="restart"/>
            <w:hideMark/>
          </w:tcPr>
          <w:p w14:paraId="14B91CAC" w14:textId="3988D907" w:rsidR="007F4C1A" w:rsidRPr="007F4C1A" w:rsidRDefault="007F4C1A" w:rsidP="007F4C1A">
            <w:r w:rsidRPr="007F4C1A">
              <w:t>v tom podle pohlaví</w:t>
            </w:r>
          </w:p>
        </w:tc>
        <w:tc>
          <w:tcPr>
            <w:tcW w:w="1134" w:type="dxa"/>
            <w:hideMark/>
          </w:tcPr>
          <w:p w14:paraId="1C8DAE94" w14:textId="77777777" w:rsidR="007F4C1A" w:rsidRPr="007F4C1A" w:rsidRDefault="007F4C1A">
            <w:r w:rsidRPr="007F4C1A">
              <w:t>muži</w:t>
            </w:r>
          </w:p>
        </w:tc>
        <w:tc>
          <w:tcPr>
            <w:tcW w:w="993" w:type="dxa"/>
            <w:hideMark/>
          </w:tcPr>
          <w:p w14:paraId="026F312C" w14:textId="77777777" w:rsidR="007F4C1A" w:rsidRPr="007F4C1A" w:rsidRDefault="007F4C1A" w:rsidP="007F4C1A">
            <w:r w:rsidRPr="007F4C1A">
              <w:t>718</w:t>
            </w:r>
          </w:p>
        </w:tc>
        <w:tc>
          <w:tcPr>
            <w:tcW w:w="992" w:type="dxa"/>
            <w:hideMark/>
          </w:tcPr>
          <w:p w14:paraId="7EBE0A72" w14:textId="77777777" w:rsidR="007F4C1A" w:rsidRPr="007F4C1A" w:rsidRDefault="007F4C1A" w:rsidP="007F4C1A">
            <w:r w:rsidRPr="007F4C1A">
              <w:t>747</w:t>
            </w:r>
          </w:p>
        </w:tc>
        <w:tc>
          <w:tcPr>
            <w:tcW w:w="992" w:type="dxa"/>
            <w:hideMark/>
          </w:tcPr>
          <w:p w14:paraId="5BA3B0B9" w14:textId="77777777" w:rsidR="007F4C1A" w:rsidRPr="007F4C1A" w:rsidRDefault="007F4C1A" w:rsidP="007F4C1A">
            <w:r w:rsidRPr="007F4C1A">
              <w:t>772</w:t>
            </w:r>
          </w:p>
        </w:tc>
        <w:tc>
          <w:tcPr>
            <w:tcW w:w="992" w:type="dxa"/>
            <w:hideMark/>
          </w:tcPr>
          <w:p w14:paraId="31BF9CF9" w14:textId="77777777" w:rsidR="007F4C1A" w:rsidRPr="007F4C1A" w:rsidRDefault="007F4C1A" w:rsidP="007F4C1A">
            <w:r w:rsidRPr="007F4C1A">
              <w:t>864</w:t>
            </w:r>
          </w:p>
        </w:tc>
        <w:tc>
          <w:tcPr>
            <w:tcW w:w="1034" w:type="dxa"/>
            <w:hideMark/>
          </w:tcPr>
          <w:p w14:paraId="1EF5C849" w14:textId="77777777" w:rsidR="007F4C1A" w:rsidRPr="007F4C1A" w:rsidRDefault="007F4C1A" w:rsidP="007F4C1A">
            <w:r w:rsidRPr="007F4C1A">
              <w:t>894</w:t>
            </w:r>
          </w:p>
        </w:tc>
      </w:tr>
      <w:tr w:rsidR="007F4C1A" w:rsidRPr="007F4C1A" w14:paraId="3480FDCA" w14:textId="77777777" w:rsidTr="007F4C1A">
        <w:trPr>
          <w:trHeight w:val="250"/>
        </w:trPr>
        <w:tc>
          <w:tcPr>
            <w:tcW w:w="2263" w:type="dxa"/>
            <w:vMerge/>
            <w:hideMark/>
          </w:tcPr>
          <w:p w14:paraId="755490FD" w14:textId="77777777" w:rsidR="007F4C1A" w:rsidRPr="007F4C1A" w:rsidRDefault="007F4C1A"/>
        </w:tc>
        <w:tc>
          <w:tcPr>
            <w:tcW w:w="1134" w:type="dxa"/>
            <w:hideMark/>
          </w:tcPr>
          <w:p w14:paraId="484B352B" w14:textId="77777777" w:rsidR="007F4C1A" w:rsidRPr="007F4C1A" w:rsidRDefault="007F4C1A">
            <w:r w:rsidRPr="007F4C1A">
              <w:t>ženy</w:t>
            </w:r>
          </w:p>
        </w:tc>
        <w:tc>
          <w:tcPr>
            <w:tcW w:w="993" w:type="dxa"/>
            <w:hideMark/>
          </w:tcPr>
          <w:p w14:paraId="084384D2" w14:textId="77777777" w:rsidR="007F4C1A" w:rsidRPr="007F4C1A" w:rsidRDefault="007F4C1A" w:rsidP="007F4C1A">
            <w:r w:rsidRPr="007F4C1A">
              <w:t>677</w:t>
            </w:r>
          </w:p>
        </w:tc>
        <w:tc>
          <w:tcPr>
            <w:tcW w:w="992" w:type="dxa"/>
            <w:hideMark/>
          </w:tcPr>
          <w:p w14:paraId="214B29BC" w14:textId="77777777" w:rsidR="007F4C1A" w:rsidRPr="007F4C1A" w:rsidRDefault="007F4C1A" w:rsidP="007F4C1A">
            <w:r w:rsidRPr="007F4C1A">
              <w:t>718</w:t>
            </w:r>
          </w:p>
        </w:tc>
        <w:tc>
          <w:tcPr>
            <w:tcW w:w="992" w:type="dxa"/>
            <w:hideMark/>
          </w:tcPr>
          <w:p w14:paraId="5B8CC2AC" w14:textId="77777777" w:rsidR="007F4C1A" w:rsidRPr="007F4C1A" w:rsidRDefault="007F4C1A" w:rsidP="007F4C1A">
            <w:r w:rsidRPr="007F4C1A">
              <w:t>744</w:t>
            </w:r>
          </w:p>
        </w:tc>
        <w:tc>
          <w:tcPr>
            <w:tcW w:w="992" w:type="dxa"/>
            <w:hideMark/>
          </w:tcPr>
          <w:p w14:paraId="42153539" w14:textId="77777777" w:rsidR="007F4C1A" w:rsidRPr="007F4C1A" w:rsidRDefault="007F4C1A" w:rsidP="007F4C1A">
            <w:r w:rsidRPr="007F4C1A">
              <w:t>841</w:t>
            </w:r>
          </w:p>
        </w:tc>
        <w:tc>
          <w:tcPr>
            <w:tcW w:w="1034" w:type="dxa"/>
            <w:hideMark/>
          </w:tcPr>
          <w:p w14:paraId="42A7A565" w14:textId="77777777" w:rsidR="007F4C1A" w:rsidRPr="007F4C1A" w:rsidRDefault="007F4C1A" w:rsidP="007F4C1A">
            <w:r w:rsidRPr="007F4C1A">
              <w:t>872</w:t>
            </w:r>
          </w:p>
        </w:tc>
      </w:tr>
      <w:tr w:rsidR="007F4C1A" w:rsidRPr="007F4C1A" w14:paraId="6E91BF78" w14:textId="77777777" w:rsidTr="007F4C1A">
        <w:trPr>
          <w:trHeight w:val="250"/>
        </w:trPr>
        <w:tc>
          <w:tcPr>
            <w:tcW w:w="2263" w:type="dxa"/>
            <w:vMerge w:val="restart"/>
            <w:hideMark/>
          </w:tcPr>
          <w:p w14:paraId="53951003" w14:textId="51FABBAE" w:rsidR="007F4C1A" w:rsidRPr="007F4C1A" w:rsidRDefault="007F4C1A" w:rsidP="007F4C1A">
            <w:r w:rsidRPr="007F4C1A">
              <w:t>v tom ve věku (let)</w:t>
            </w:r>
          </w:p>
        </w:tc>
        <w:tc>
          <w:tcPr>
            <w:tcW w:w="1134" w:type="dxa"/>
            <w:hideMark/>
          </w:tcPr>
          <w:p w14:paraId="189436EF" w14:textId="77777777" w:rsidR="007F4C1A" w:rsidRPr="007F4C1A" w:rsidRDefault="007F4C1A">
            <w:r w:rsidRPr="007F4C1A">
              <w:t>0-14</w:t>
            </w:r>
          </w:p>
        </w:tc>
        <w:tc>
          <w:tcPr>
            <w:tcW w:w="993" w:type="dxa"/>
            <w:hideMark/>
          </w:tcPr>
          <w:p w14:paraId="090C1B43" w14:textId="77777777" w:rsidR="007F4C1A" w:rsidRPr="007F4C1A" w:rsidRDefault="007F4C1A" w:rsidP="007F4C1A">
            <w:r w:rsidRPr="007F4C1A">
              <w:t>313</w:t>
            </w:r>
          </w:p>
        </w:tc>
        <w:tc>
          <w:tcPr>
            <w:tcW w:w="992" w:type="dxa"/>
            <w:hideMark/>
          </w:tcPr>
          <w:p w14:paraId="307E81CD" w14:textId="77777777" w:rsidR="007F4C1A" w:rsidRPr="007F4C1A" w:rsidRDefault="007F4C1A" w:rsidP="007F4C1A">
            <w:r w:rsidRPr="007F4C1A">
              <w:t>340</w:t>
            </w:r>
          </w:p>
        </w:tc>
        <w:tc>
          <w:tcPr>
            <w:tcW w:w="992" w:type="dxa"/>
            <w:hideMark/>
          </w:tcPr>
          <w:p w14:paraId="0046729D" w14:textId="77777777" w:rsidR="007F4C1A" w:rsidRPr="007F4C1A" w:rsidRDefault="007F4C1A" w:rsidP="007F4C1A">
            <w:r w:rsidRPr="007F4C1A">
              <w:t>367</w:t>
            </w:r>
          </w:p>
        </w:tc>
        <w:tc>
          <w:tcPr>
            <w:tcW w:w="992" w:type="dxa"/>
            <w:hideMark/>
          </w:tcPr>
          <w:p w14:paraId="29A79C0C" w14:textId="77777777" w:rsidR="007F4C1A" w:rsidRPr="007F4C1A" w:rsidRDefault="007F4C1A" w:rsidP="007F4C1A">
            <w:r w:rsidRPr="007F4C1A">
              <w:t>432</w:t>
            </w:r>
          </w:p>
        </w:tc>
        <w:tc>
          <w:tcPr>
            <w:tcW w:w="1034" w:type="dxa"/>
            <w:hideMark/>
          </w:tcPr>
          <w:p w14:paraId="1E1A35E1" w14:textId="77777777" w:rsidR="007F4C1A" w:rsidRPr="007F4C1A" w:rsidRDefault="007F4C1A" w:rsidP="007F4C1A">
            <w:r w:rsidRPr="007F4C1A">
              <w:t>453</w:t>
            </w:r>
          </w:p>
        </w:tc>
      </w:tr>
      <w:tr w:rsidR="007F4C1A" w:rsidRPr="007F4C1A" w14:paraId="66B17BD1" w14:textId="77777777" w:rsidTr="007F4C1A">
        <w:trPr>
          <w:trHeight w:val="250"/>
        </w:trPr>
        <w:tc>
          <w:tcPr>
            <w:tcW w:w="2263" w:type="dxa"/>
            <w:vMerge/>
            <w:hideMark/>
          </w:tcPr>
          <w:p w14:paraId="686B4A6A" w14:textId="77777777" w:rsidR="007F4C1A" w:rsidRPr="007F4C1A" w:rsidRDefault="007F4C1A"/>
        </w:tc>
        <w:tc>
          <w:tcPr>
            <w:tcW w:w="1134" w:type="dxa"/>
            <w:hideMark/>
          </w:tcPr>
          <w:p w14:paraId="7712AD08" w14:textId="77777777" w:rsidR="007F4C1A" w:rsidRPr="007F4C1A" w:rsidRDefault="007F4C1A">
            <w:r w:rsidRPr="007F4C1A">
              <w:t>15-64</w:t>
            </w:r>
          </w:p>
        </w:tc>
        <w:tc>
          <w:tcPr>
            <w:tcW w:w="993" w:type="dxa"/>
            <w:hideMark/>
          </w:tcPr>
          <w:p w14:paraId="2284F4A8" w14:textId="77777777" w:rsidR="007F4C1A" w:rsidRPr="007F4C1A" w:rsidRDefault="007F4C1A" w:rsidP="007F4C1A">
            <w:r w:rsidRPr="007F4C1A">
              <w:t>866</w:t>
            </w:r>
          </w:p>
        </w:tc>
        <w:tc>
          <w:tcPr>
            <w:tcW w:w="992" w:type="dxa"/>
            <w:hideMark/>
          </w:tcPr>
          <w:p w14:paraId="61AAA879" w14:textId="77777777" w:rsidR="007F4C1A" w:rsidRPr="007F4C1A" w:rsidRDefault="007F4C1A" w:rsidP="007F4C1A">
            <w:r w:rsidRPr="007F4C1A">
              <w:t>898</w:t>
            </w:r>
          </w:p>
        </w:tc>
        <w:tc>
          <w:tcPr>
            <w:tcW w:w="992" w:type="dxa"/>
            <w:hideMark/>
          </w:tcPr>
          <w:p w14:paraId="6B0E02D2" w14:textId="77777777" w:rsidR="007F4C1A" w:rsidRPr="007F4C1A" w:rsidRDefault="007F4C1A" w:rsidP="007F4C1A">
            <w:r w:rsidRPr="007F4C1A">
              <w:t>922</w:t>
            </w:r>
          </w:p>
        </w:tc>
        <w:tc>
          <w:tcPr>
            <w:tcW w:w="992" w:type="dxa"/>
            <w:hideMark/>
          </w:tcPr>
          <w:p w14:paraId="138F1C77" w14:textId="77777777" w:rsidR="007F4C1A" w:rsidRPr="007F4C1A" w:rsidRDefault="007F4C1A" w:rsidP="007F4C1A">
            <w:r w:rsidRPr="007F4C1A">
              <w:t>1 033</w:t>
            </w:r>
          </w:p>
        </w:tc>
        <w:tc>
          <w:tcPr>
            <w:tcW w:w="1034" w:type="dxa"/>
            <w:hideMark/>
          </w:tcPr>
          <w:p w14:paraId="7443C38A" w14:textId="77777777" w:rsidR="007F4C1A" w:rsidRPr="007F4C1A" w:rsidRDefault="007F4C1A" w:rsidP="007F4C1A">
            <w:r w:rsidRPr="007F4C1A">
              <w:t>1 079</w:t>
            </w:r>
          </w:p>
        </w:tc>
      </w:tr>
      <w:tr w:rsidR="007F4C1A" w:rsidRPr="007F4C1A" w14:paraId="01A1068F" w14:textId="77777777" w:rsidTr="007F4C1A">
        <w:trPr>
          <w:trHeight w:val="250"/>
        </w:trPr>
        <w:tc>
          <w:tcPr>
            <w:tcW w:w="2263" w:type="dxa"/>
            <w:vMerge/>
            <w:hideMark/>
          </w:tcPr>
          <w:p w14:paraId="41E7F657" w14:textId="77777777" w:rsidR="007F4C1A" w:rsidRPr="007F4C1A" w:rsidRDefault="007F4C1A"/>
        </w:tc>
        <w:tc>
          <w:tcPr>
            <w:tcW w:w="1134" w:type="dxa"/>
            <w:hideMark/>
          </w:tcPr>
          <w:p w14:paraId="7AE23348" w14:textId="77777777" w:rsidR="007F4C1A" w:rsidRPr="007F4C1A" w:rsidRDefault="007F4C1A">
            <w:r w:rsidRPr="007F4C1A">
              <w:t>65 a více</w:t>
            </w:r>
          </w:p>
        </w:tc>
        <w:tc>
          <w:tcPr>
            <w:tcW w:w="993" w:type="dxa"/>
            <w:hideMark/>
          </w:tcPr>
          <w:p w14:paraId="52D63C87" w14:textId="77777777" w:rsidR="007F4C1A" w:rsidRPr="007F4C1A" w:rsidRDefault="007F4C1A" w:rsidP="007F4C1A">
            <w:r w:rsidRPr="007F4C1A">
              <w:t>216</w:t>
            </w:r>
          </w:p>
        </w:tc>
        <w:tc>
          <w:tcPr>
            <w:tcW w:w="992" w:type="dxa"/>
            <w:hideMark/>
          </w:tcPr>
          <w:p w14:paraId="7FDCEC1E" w14:textId="77777777" w:rsidR="007F4C1A" w:rsidRPr="007F4C1A" w:rsidRDefault="007F4C1A" w:rsidP="007F4C1A">
            <w:r w:rsidRPr="007F4C1A">
              <w:t>227</w:t>
            </w:r>
          </w:p>
        </w:tc>
        <w:tc>
          <w:tcPr>
            <w:tcW w:w="992" w:type="dxa"/>
            <w:hideMark/>
          </w:tcPr>
          <w:p w14:paraId="595B3C60" w14:textId="77777777" w:rsidR="007F4C1A" w:rsidRPr="007F4C1A" w:rsidRDefault="007F4C1A" w:rsidP="007F4C1A">
            <w:r w:rsidRPr="007F4C1A">
              <w:t>227</w:t>
            </w:r>
          </w:p>
        </w:tc>
        <w:tc>
          <w:tcPr>
            <w:tcW w:w="992" w:type="dxa"/>
            <w:hideMark/>
          </w:tcPr>
          <w:p w14:paraId="1C2803EC" w14:textId="77777777" w:rsidR="007F4C1A" w:rsidRPr="007F4C1A" w:rsidRDefault="007F4C1A" w:rsidP="007F4C1A">
            <w:r w:rsidRPr="007F4C1A">
              <w:t>240</w:t>
            </w:r>
          </w:p>
        </w:tc>
        <w:tc>
          <w:tcPr>
            <w:tcW w:w="1034" w:type="dxa"/>
            <w:hideMark/>
          </w:tcPr>
          <w:p w14:paraId="462B2E6E" w14:textId="77777777" w:rsidR="007F4C1A" w:rsidRPr="007F4C1A" w:rsidRDefault="007F4C1A" w:rsidP="007F4C1A">
            <w:r w:rsidRPr="007F4C1A">
              <w:t>234</w:t>
            </w:r>
          </w:p>
        </w:tc>
      </w:tr>
      <w:tr w:rsidR="007F4C1A" w:rsidRPr="007F4C1A" w14:paraId="5D7242BF" w14:textId="77777777" w:rsidTr="007F4C1A">
        <w:trPr>
          <w:trHeight w:val="250"/>
        </w:trPr>
        <w:tc>
          <w:tcPr>
            <w:tcW w:w="3397" w:type="dxa"/>
            <w:gridSpan w:val="2"/>
            <w:hideMark/>
          </w:tcPr>
          <w:p w14:paraId="19855233" w14:textId="77777777" w:rsidR="007F4C1A" w:rsidRPr="007F4C1A" w:rsidRDefault="007F4C1A">
            <w:r w:rsidRPr="007F4C1A">
              <w:t>Průměrný věk</w:t>
            </w:r>
          </w:p>
        </w:tc>
        <w:tc>
          <w:tcPr>
            <w:tcW w:w="993" w:type="dxa"/>
            <w:hideMark/>
          </w:tcPr>
          <w:p w14:paraId="2AAF357D" w14:textId="77777777" w:rsidR="007F4C1A" w:rsidRPr="007F4C1A" w:rsidRDefault="007F4C1A" w:rsidP="007F4C1A">
            <w:r w:rsidRPr="007F4C1A">
              <w:t>36,9</w:t>
            </w:r>
          </w:p>
        </w:tc>
        <w:tc>
          <w:tcPr>
            <w:tcW w:w="992" w:type="dxa"/>
            <w:hideMark/>
          </w:tcPr>
          <w:p w14:paraId="1EA3BBEA" w14:textId="77777777" w:rsidR="007F4C1A" w:rsidRPr="007F4C1A" w:rsidRDefault="007F4C1A" w:rsidP="007F4C1A">
            <w:r w:rsidRPr="007F4C1A">
              <w:t>36,8</w:t>
            </w:r>
          </w:p>
        </w:tc>
        <w:tc>
          <w:tcPr>
            <w:tcW w:w="992" w:type="dxa"/>
            <w:hideMark/>
          </w:tcPr>
          <w:p w14:paraId="0A6CC462" w14:textId="77777777" w:rsidR="007F4C1A" w:rsidRPr="007F4C1A" w:rsidRDefault="007F4C1A" w:rsidP="007F4C1A">
            <w:r w:rsidRPr="007F4C1A">
              <w:t>36,6</w:t>
            </w:r>
          </w:p>
        </w:tc>
        <w:tc>
          <w:tcPr>
            <w:tcW w:w="992" w:type="dxa"/>
            <w:hideMark/>
          </w:tcPr>
          <w:p w14:paraId="09B6A08F" w14:textId="77777777" w:rsidR="007F4C1A" w:rsidRPr="007F4C1A" w:rsidRDefault="007F4C1A" w:rsidP="007F4C1A">
            <w:r w:rsidRPr="007F4C1A">
              <w:t>35,6</w:t>
            </w:r>
          </w:p>
        </w:tc>
        <w:tc>
          <w:tcPr>
            <w:tcW w:w="1034" w:type="dxa"/>
            <w:hideMark/>
          </w:tcPr>
          <w:p w14:paraId="3E3A4B94" w14:textId="77777777" w:rsidR="007F4C1A" w:rsidRPr="007F4C1A" w:rsidRDefault="007F4C1A" w:rsidP="007F4C1A">
            <w:r w:rsidRPr="007F4C1A">
              <w:t>35,1</w:t>
            </w:r>
          </w:p>
        </w:tc>
      </w:tr>
      <w:tr w:rsidR="007F4C1A" w:rsidRPr="007F4C1A" w14:paraId="3C9E1879" w14:textId="77777777" w:rsidTr="007F4C1A">
        <w:trPr>
          <w:trHeight w:val="250"/>
        </w:trPr>
        <w:tc>
          <w:tcPr>
            <w:tcW w:w="3397" w:type="dxa"/>
            <w:gridSpan w:val="2"/>
          </w:tcPr>
          <w:p w14:paraId="0C3FE302" w14:textId="02CFE2AC" w:rsidR="007F4C1A" w:rsidRPr="007F4C1A" w:rsidRDefault="007F4C1A">
            <w:r>
              <w:t>Index stáří</w:t>
            </w:r>
          </w:p>
        </w:tc>
        <w:tc>
          <w:tcPr>
            <w:tcW w:w="993" w:type="dxa"/>
          </w:tcPr>
          <w:p w14:paraId="09F47662" w14:textId="6F5E79A0" w:rsidR="007F4C1A" w:rsidRPr="007F4C1A" w:rsidRDefault="007F4C1A" w:rsidP="007F4C1A">
            <w:r>
              <w:t>0,69</w:t>
            </w:r>
          </w:p>
        </w:tc>
        <w:tc>
          <w:tcPr>
            <w:tcW w:w="992" w:type="dxa"/>
          </w:tcPr>
          <w:p w14:paraId="026E38FD" w14:textId="16CFD899" w:rsidR="007F4C1A" w:rsidRPr="007F4C1A" w:rsidRDefault="007F4C1A" w:rsidP="007F4C1A">
            <w:r>
              <w:t>0,67</w:t>
            </w:r>
          </w:p>
        </w:tc>
        <w:tc>
          <w:tcPr>
            <w:tcW w:w="992" w:type="dxa"/>
          </w:tcPr>
          <w:p w14:paraId="598CFBE7" w14:textId="48586729" w:rsidR="007F4C1A" w:rsidRPr="007F4C1A" w:rsidRDefault="007F4C1A" w:rsidP="007F4C1A">
            <w:r>
              <w:t>0,62</w:t>
            </w:r>
          </w:p>
        </w:tc>
        <w:tc>
          <w:tcPr>
            <w:tcW w:w="992" w:type="dxa"/>
          </w:tcPr>
          <w:p w14:paraId="10A8BD64" w14:textId="3D168755" w:rsidR="007F4C1A" w:rsidRPr="007F4C1A" w:rsidRDefault="007F4C1A" w:rsidP="007F4C1A">
            <w:r>
              <w:t>0,56</w:t>
            </w:r>
          </w:p>
        </w:tc>
        <w:tc>
          <w:tcPr>
            <w:tcW w:w="1034" w:type="dxa"/>
          </w:tcPr>
          <w:p w14:paraId="34766219" w14:textId="4B280CEC" w:rsidR="007F4C1A" w:rsidRPr="007F4C1A" w:rsidRDefault="00CD52A4" w:rsidP="007F4C1A">
            <w:r>
              <w:t>0,52</w:t>
            </w:r>
          </w:p>
        </w:tc>
      </w:tr>
    </w:tbl>
    <w:p w14:paraId="20324722" w14:textId="77777777" w:rsidR="00DB5078" w:rsidRDefault="00DB5078" w:rsidP="00DB5078">
      <w:pPr>
        <w:pStyle w:val="Titulek"/>
      </w:pPr>
      <w:r>
        <w:t xml:space="preserve">Tabulka </w:t>
      </w:r>
      <w:fldSimple w:instr=" SEQ Tabulka \* ARABIC ">
        <w:r>
          <w:rPr>
            <w:noProof/>
          </w:rPr>
          <w:t>1</w:t>
        </w:r>
      </w:fldSimple>
      <w:r>
        <w:t xml:space="preserve"> Stav obyvatelstva k 31. 12. (zdroj: ČSÚ, Veřejná databáze)</w:t>
      </w:r>
    </w:p>
    <w:p w14:paraId="43DFAF8E" w14:textId="264678FF" w:rsidR="00DB5078" w:rsidRDefault="007F4C1A" w:rsidP="00DB5078">
      <w:pPr>
        <w:keepNext/>
        <w:spacing w:after="0"/>
        <w:jc w:val="both"/>
      </w:pPr>
      <w:r>
        <w:rPr>
          <w:noProof/>
        </w:rPr>
        <w:drawing>
          <wp:inline distT="0" distB="0" distL="0" distR="0" wp14:anchorId="789CA1CE" wp14:editId="03E4D3D0">
            <wp:extent cx="5760720" cy="2560320"/>
            <wp:effectExtent l="0" t="0" r="0" b="0"/>
            <wp:docPr id="18180328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2826" name="Obrázek 1818032826"/>
                    <pic:cNvPicPr/>
                  </pic:nvPicPr>
                  <pic:blipFill>
                    <a:blip r:embed="rId13">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inline>
        </w:drawing>
      </w:r>
    </w:p>
    <w:p w14:paraId="775EAA02" w14:textId="2A8EA205" w:rsidR="00DB5078" w:rsidRDefault="00DB5078" w:rsidP="00DB5078">
      <w:pPr>
        <w:pStyle w:val="Titulek"/>
        <w:jc w:val="both"/>
      </w:pPr>
      <w:r>
        <w:t xml:space="preserve">Obrázek </w:t>
      </w:r>
      <w:fldSimple w:instr=" SEQ Obrázek \* ARABIC ">
        <w:r w:rsidR="007C7F57">
          <w:rPr>
            <w:noProof/>
          </w:rPr>
          <w:t>2</w:t>
        </w:r>
      </w:fldSimple>
      <w:r>
        <w:t xml:space="preserve"> </w:t>
      </w:r>
      <w:r w:rsidRPr="008A0A9F">
        <w:t>Vývoj počtu obyvatel v letech 19</w:t>
      </w:r>
      <w:r w:rsidR="007F4C1A">
        <w:t>80</w:t>
      </w:r>
      <w:r w:rsidRPr="008A0A9F">
        <w:t>-20</w:t>
      </w:r>
      <w:r w:rsidR="007F4C1A">
        <w:t>21</w:t>
      </w:r>
      <w:r>
        <w:t xml:space="preserve"> (zdroj: ČSÚ, Veřejná databáze)</w:t>
      </w:r>
    </w:p>
    <w:p w14:paraId="68E2468D" w14:textId="5E15A6D2" w:rsidR="00CD52A4" w:rsidRDefault="00CD52A4" w:rsidP="00CD52A4">
      <w:pPr>
        <w:jc w:val="both"/>
      </w:pPr>
      <w:r>
        <w:t>Počet obyvatel v p</w:t>
      </w:r>
      <w:r w:rsidR="00183092">
        <w:t>osledních</w:t>
      </w:r>
      <w:r>
        <w:t xml:space="preserve"> letech má vzestupnou tendenci, která je patrná především v období po </w:t>
      </w:r>
      <w:r w:rsidR="00183092">
        <w:t>sčítání lidu, domů a bytů v roce</w:t>
      </w:r>
      <w:r>
        <w:t xml:space="preserve"> 2011. Tato situace je dána rozsáhlým stavebním rozvojem obce v uplynulých cca 15 letech a je pravděpodobné, že skutečný počet obyvatel žijících v obci je významně vyšší, než udává statistika.</w:t>
      </w:r>
    </w:p>
    <w:p w14:paraId="2DA29AF2" w14:textId="07512C33" w:rsidR="00CD52A4" w:rsidRDefault="00CD52A4" w:rsidP="00CD52A4">
      <w:pPr>
        <w:jc w:val="both"/>
      </w:pPr>
      <w:r w:rsidRPr="009A3C83">
        <w:t xml:space="preserve">Podíl žen a mužů je v obci </w:t>
      </w:r>
      <w:r>
        <w:t xml:space="preserve">poměrně </w:t>
      </w:r>
      <w:r w:rsidRPr="009A3C83">
        <w:t xml:space="preserve">vyrovnaný, </w:t>
      </w:r>
      <w:r>
        <w:t xml:space="preserve">mírně </w:t>
      </w:r>
      <w:r w:rsidRPr="009A3C83">
        <w:t xml:space="preserve">převažují </w:t>
      </w:r>
      <w:r>
        <w:t>muži, oproti celostátnímu trendu převahy žen</w:t>
      </w:r>
      <w:r w:rsidRPr="009A3C83">
        <w:t>.</w:t>
      </w:r>
      <w:r>
        <w:t xml:space="preserve"> Průměrný věk ve sledovaném období klesá a je výrazně nižší, než celostátní průměr (42,8).</w:t>
      </w:r>
    </w:p>
    <w:p w14:paraId="521F0C15" w14:textId="31390D85" w:rsidR="00CD52A4" w:rsidRPr="00CD52A4" w:rsidRDefault="00CD52A4" w:rsidP="00CD52A4">
      <w:pPr>
        <w:jc w:val="both"/>
      </w:pPr>
      <w:r w:rsidRPr="00D415C2">
        <w:t>Věkové poměry v území vyjadřuje index stáří, tedy poměr mezi počtem obyvatel ve věku 65 a více let a počtem obyvatel ve věku 0</w:t>
      </w:r>
      <w:r w:rsidR="00183092">
        <w:t xml:space="preserve"> až </w:t>
      </w:r>
      <w:r w:rsidRPr="00D415C2">
        <w:t xml:space="preserve">14 let, který vypovídá o tom, zdali na daném území dochází ke stárnutí obyvatelstva. </w:t>
      </w:r>
      <w:r>
        <w:t xml:space="preserve">V tomto indikátoru si obec Holubice, vede velmi dobře, počet dětí dvojnásobně převyšuje počet seniorů 65+. </w:t>
      </w:r>
      <w:r w:rsidRPr="00D415C2">
        <w:t xml:space="preserve">Počet obyvatel v produktivním věku </w:t>
      </w:r>
      <w:r>
        <w:t xml:space="preserve">ke konci roku 2023 </w:t>
      </w:r>
      <w:r w:rsidRPr="00D415C2">
        <w:t>činil</w:t>
      </w:r>
      <w:r>
        <w:t xml:space="preserve"> 1079</w:t>
      </w:r>
      <w:r w:rsidRPr="00D415C2">
        <w:t>.</w:t>
      </w:r>
    </w:p>
    <w:p w14:paraId="05ACFD40" w14:textId="77777777" w:rsidR="00DB5078" w:rsidRDefault="00DB5078" w:rsidP="00DB5078">
      <w:pPr>
        <w:pStyle w:val="Nadpis4"/>
      </w:pPr>
      <w:r>
        <w:t>P</w:t>
      </w:r>
      <w:r w:rsidRPr="0020725F">
        <w:t>řirozený přírůstek/úbytek, migrační saldo</w:t>
      </w:r>
    </w:p>
    <w:p w14:paraId="0EB73D95" w14:textId="46E847CE" w:rsidR="00CD52A4" w:rsidRPr="00CD52A4" w:rsidRDefault="00CD52A4" w:rsidP="00CD52A4">
      <w:pPr>
        <w:jc w:val="both"/>
      </w:pPr>
      <w:r w:rsidRPr="004069EA">
        <w:t xml:space="preserve">Závislost celkového přírůstku na migračním přírůstku je významným ukazatelem při analýze budoucího vývoje celkového přírůstku v obci. Migrační přírůstek se na rozdíl od přirozeného přírůstku dá kvalifikovaně odhadnout v závislosti na rozvojových plánech obce. Přirozený přírůstek pak doplňuje </w:t>
      </w:r>
      <w:r w:rsidRPr="004069EA">
        <w:lastRenderedPageBreak/>
        <w:t xml:space="preserve">celkový obrázek o situaci v obci. Vztah mezi těmito ukazateli od roku </w:t>
      </w:r>
      <w:r w:rsidR="00F51C43">
        <w:t>2019</w:t>
      </w:r>
      <w:r w:rsidRPr="004069EA">
        <w:t xml:space="preserve"> je pro větší názornost </w:t>
      </w:r>
      <w:r>
        <w:t>znázorněn v tabulce</w:t>
      </w:r>
      <w:r w:rsidRPr="004069EA">
        <w:t xml:space="preserve">. Z </w:t>
      </w:r>
      <w:r>
        <w:t>ní</w:t>
      </w:r>
      <w:r w:rsidRPr="004069EA">
        <w:t xml:space="preserve"> je patrné, že</w:t>
      </w:r>
      <w:r>
        <w:t xml:space="preserve"> zatímco přirozený přírůstek se v letech výrazně nemění</w:t>
      </w:r>
      <w:r w:rsidR="00F51C43">
        <w:t xml:space="preserve"> (s výjimkou roku 2023)</w:t>
      </w:r>
      <w:r>
        <w:t xml:space="preserve">, migrační přírůstek je mnohem dynamičtějším ukazatelem, který </w:t>
      </w:r>
      <w:r w:rsidR="00183092">
        <w:t xml:space="preserve">skokově </w:t>
      </w:r>
      <w:r>
        <w:t>ovlivňuje celkový přírůstek obyvatel.</w:t>
      </w:r>
    </w:p>
    <w:tbl>
      <w:tblPr>
        <w:tblStyle w:val="Mkatabulky"/>
        <w:tblW w:w="0" w:type="auto"/>
        <w:tblLook w:val="04A0" w:firstRow="1" w:lastRow="0" w:firstColumn="1" w:lastColumn="0" w:noHBand="0" w:noVBand="1"/>
      </w:tblPr>
      <w:tblGrid>
        <w:gridCol w:w="1200"/>
        <w:gridCol w:w="1280"/>
        <w:gridCol w:w="1200"/>
        <w:gridCol w:w="1200"/>
        <w:gridCol w:w="1200"/>
        <w:gridCol w:w="1200"/>
        <w:gridCol w:w="1200"/>
      </w:tblGrid>
      <w:tr w:rsidR="00CD52A4" w:rsidRPr="00CD52A4" w14:paraId="0BB44CE9" w14:textId="77777777" w:rsidTr="00CD52A4">
        <w:trPr>
          <w:trHeight w:val="250"/>
        </w:trPr>
        <w:tc>
          <w:tcPr>
            <w:tcW w:w="2480" w:type="dxa"/>
            <w:gridSpan w:val="2"/>
            <w:hideMark/>
          </w:tcPr>
          <w:p w14:paraId="26C3A0A2" w14:textId="77777777" w:rsidR="00CD52A4" w:rsidRPr="00CD52A4" w:rsidRDefault="00CD52A4" w:rsidP="00CD52A4"/>
        </w:tc>
        <w:tc>
          <w:tcPr>
            <w:tcW w:w="1200" w:type="dxa"/>
            <w:hideMark/>
          </w:tcPr>
          <w:p w14:paraId="39F62B09" w14:textId="77777777" w:rsidR="00CD52A4" w:rsidRPr="00CD52A4" w:rsidRDefault="00CD52A4" w:rsidP="00CD52A4">
            <w:r w:rsidRPr="00CD52A4">
              <w:t>2019</w:t>
            </w:r>
          </w:p>
        </w:tc>
        <w:tc>
          <w:tcPr>
            <w:tcW w:w="1200" w:type="dxa"/>
            <w:hideMark/>
          </w:tcPr>
          <w:p w14:paraId="33DDDD59" w14:textId="77777777" w:rsidR="00CD52A4" w:rsidRPr="00CD52A4" w:rsidRDefault="00CD52A4" w:rsidP="00CD52A4">
            <w:r w:rsidRPr="00CD52A4">
              <w:t>2020</w:t>
            </w:r>
          </w:p>
        </w:tc>
        <w:tc>
          <w:tcPr>
            <w:tcW w:w="1200" w:type="dxa"/>
            <w:hideMark/>
          </w:tcPr>
          <w:p w14:paraId="61817A71" w14:textId="77777777" w:rsidR="00CD52A4" w:rsidRPr="00CD52A4" w:rsidRDefault="00CD52A4" w:rsidP="00CD52A4">
            <w:r w:rsidRPr="00CD52A4">
              <w:t>2021</w:t>
            </w:r>
          </w:p>
        </w:tc>
        <w:tc>
          <w:tcPr>
            <w:tcW w:w="1200" w:type="dxa"/>
            <w:hideMark/>
          </w:tcPr>
          <w:p w14:paraId="3F433C75" w14:textId="77777777" w:rsidR="00CD52A4" w:rsidRPr="00CD52A4" w:rsidRDefault="00CD52A4" w:rsidP="00CD52A4">
            <w:r w:rsidRPr="00CD52A4">
              <w:t>2022</w:t>
            </w:r>
          </w:p>
        </w:tc>
        <w:tc>
          <w:tcPr>
            <w:tcW w:w="1200" w:type="dxa"/>
            <w:hideMark/>
          </w:tcPr>
          <w:p w14:paraId="11733491" w14:textId="77777777" w:rsidR="00CD52A4" w:rsidRPr="00CD52A4" w:rsidRDefault="00CD52A4" w:rsidP="00CD52A4">
            <w:r w:rsidRPr="00CD52A4">
              <w:t>2023</w:t>
            </w:r>
          </w:p>
        </w:tc>
      </w:tr>
      <w:tr w:rsidR="00CD52A4" w:rsidRPr="00CD52A4" w14:paraId="414BAAFD" w14:textId="77777777" w:rsidTr="00CD52A4">
        <w:trPr>
          <w:trHeight w:val="250"/>
        </w:trPr>
        <w:tc>
          <w:tcPr>
            <w:tcW w:w="2480" w:type="dxa"/>
            <w:gridSpan w:val="2"/>
            <w:hideMark/>
          </w:tcPr>
          <w:p w14:paraId="1EF73CE5" w14:textId="77777777" w:rsidR="00CD52A4" w:rsidRPr="00CD52A4" w:rsidRDefault="00CD52A4">
            <w:r w:rsidRPr="00CD52A4">
              <w:t>Živě narození</w:t>
            </w:r>
          </w:p>
        </w:tc>
        <w:tc>
          <w:tcPr>
            <w:tcW w:w="1200" w:type="dxa"/>
            <w:hideMark/>
          </w:tcPr>
          <w:p w14:paraId="0DE7E427" w14:textId="77777777" w:rsidR="00CD52A4" w:rsidRPr="00CD52A4" w:rsidRDefault="00CD52A4" w:rsidP="00CD52A4">
            <w:r w:rsidRPr="00CD52A4">
              <w:t>31</w:t>
            </w:r>
          </w:p>
        </w:tc>
        <w:tc>
          <w:tcPr>
            <w:tcW w:w="1200" w:type="dxa"/>
            <w:hideMark/>
          </w:tcPr>
          <w:p w14:paraId="1428602C" w14:textId="77777777" w:rsidR="00CD52A4" w:rsidRPr="00CD52A4" w:rsidRDefault="00CD52A4" w:rsidP="00CD52A4">
            <w:r w:rsidRPr="00CD52A4">
              <w:t>29</w:t>
            </w:r>
          </w:p>
        </w:tc>
        <w:tc>
          <w:tcPr>
            <w:tcW w:w="1200" w:type="dxa"/>
            <w:hideMark/>
          </w:tcPr>
          <w:p w14:paraId="6BFE2DB5" w14:textId="77777777" w:rsidR="00CD52A4" w:rsidRPr="00CD52A4" w:rsidRDefault="00CD52A4" w:rsidP="00CD52A4">
            <w:r w:rsidRPr="00CD52A4">
              <w:t>30</w:t>
            </w:r>
          </w:p>
        </w:tc>
        <w:tc>
          <w:tcPr>
            <w:tcW w:w="1200" w:type="dxa"/>
            <w:hideMark/>
          </w:tcPr>
          <w:p w14:paraId="112C5BAA" w14:textId="77777777" w:rsidR="00CD52A4" w:rsidRPr="00CD52A4" w:rsidRDefault="00CD52A4" w:rsidP="00CD52A4">
            <w:r w:rsidRPr="00CD52A4">
              <w:t>39</w:t>
            </w:r>
          </w:p>
        </w:tc>
        <w:tc>
          <w:tcPr>
            <w:tcW w:w="1200" w:type="dxa"/>
            <w:hideMark/>
          </w:tcPr>
          <w:p w14:paraId="6DC5333D" w14:textId="77777777" w:rsidR="00CD52A4" w:rsidRPr="00CD52A4" w:rsidRDefault="00CD52A4" w:rsidP="00CD52A4">
            <w:r w:rsidRPr="00CD52A4">
              <w:t>25</w:t>
            </w:r>
          </w:p>
        </w:tc>
      </w:tr>
      <w:tr w:rsidR="00CD52A4" w:rsidRPr="00CD52A4" w14:paraId="24AE5EEF" w14:textId="77777777" w:rsidTr="00CD52A4">
        <w:trPr>
          <w:trHeight w:val="250"/>
        </w:trPr>
        <w:tc>
          <w:tcPr>
            <w:tcW w:w="2480" w:type="dxa"/>
            <w:gridSpan w:val="2"/>
            <w:hideMark/>
          </w:tcPr>
          <w:p w14:paraId="0EEB8142" w14:textId="77777777" w:rsidR="00CD52A4" w:rsidRPr="00CD52A4" w:rsidRDefault="00CD52A4">
            <w:r w:rsidRPr="00CD52A4">
              <w:t>Zemřelí</w:t>
            </w:r>
          </w:p>
        </w:tc>
        <w:tc>
          <w:tcPr>
            <w:tcW w:w="1200" w:type="dxa"/>
            <w:hideMark/>
          </w:tcPr>
          <w:p w14:paraId="7BCA702E" w14:textId="77777777" w:rsidR="00CD52A4" w:rsidRPr="00CD52A4" w:rsidRDefault="00CD52A4" w:rsidP="00CD52A4">
            <w:r w:rsidRPr="00CD52A4">
              <w:t>8</w:t>
            </w:r>
          </w:p>
        </w:tc>
        <w:tc>
          <w:tcPr>
            <w:tcW w:w="1200" w:type="dxa"/>
            <w:hideMark/>
          </w:tcPr>
          <w:p w14:paraId="203E7F30" w14:textId="77777777" w:rsidR="00CD52A4" w:rsidRPr="00CD52A4" w:rsidRDefault="00CD52A4" w:rsidP="00CD52A4">
            <w:r w:rsidRPr="00CD52A4">
              <w:t>5</w:t>
            </w:r>
          </w:p>
        </w:tc>
        <w:tc>
          <w:tcPr>
            <w:tcW w:w="1200" w:type="dxa"/>
            <w:hideMark/>
          </w:tcPr>
          <w:p w14:paraId="18A20C43" w14:textId="77777777" w:rsidR="00CD52A4" w:rsidRPr="00CD52A4" w:rsidRDefault="00CD52A4" w:rsidP="00CD52A4">
            <w:r w:rsidRPr="00CD52A4">
              <w:t>14</w:t>
            </w:r>
          </w:p>
        </w:tc>
        <w:tc>
          <w:tcPr>
            <w:tcW w:w="1200" w:type="dxa"/>
            <w:hideMark/>
          </w:tcPr>
          <w:p w14:paraId="1BBD262E" w14:textId="77777777" w:rsidR="00CD52A4" w:rsidRPr="00CD52A4" w:rsidRDefault="00CD52A4" w:rsidP="00CD52A4">
            <w:r w:rsidRPr="00CD52A4">
              <w:t>17</w:t>
            </w:r>
          </w:p>
        </w:tc>
        <w:tc>
          <w:tcPr>
            <w:tcW w:w="1200" w:type="dxa"/>
            <w:hideMark/>
          </w:tcPr>
          <w:p w14:paraId="426E8342" w14:textId="77777777" w:rsidR="00CD52A4" w:rsidRPr="00CD52A4" w:rsidRDefault="00CD52A4" w:rsidP="00CD52A4">
            <w:r w:rsidRPr="00CD52A4">
              <w:t>21</w:t>
            </w:r>
          </w:p>
        </w:tc>
      </w:tr>
      <w:tr w:rsidR="00CD52A4" w:rsidRPr="00CD52A4" w14:paraId="1F2DD22C" w14:textId="77777777" w:rsidTr="00CD52A4">
        <w:trPr>
          <w:trHeight w:val="250"/>
        </w:trPr>
        <w:tc>
          <w:tcPr>
            <w:tcW w:w="2480" w:type="dxa"/>
            <w:gridSpan w:val="2"/>
            <w:hideMark/>
          </w:tcPr>
          <w:p w14:paraId="507CB623" w14:textId="77777777" w:rsidR="00CD52A4" w:rsidRPr="00CD52A4" w:rsidRDefault="00CD52A4">
            <w:r w:rsidRPr="00CD52A4">
              <w:t>Přistěhovalí</w:t>
            </w:r>
          </w:p>
        </w:tc>
        <w:tc>
          <w:tcPr>
            <w:tcW w:w="1200" w:type="dxa"/>
            <w:hideMark/>
          </w:tcPr>
          <w:p w14:paraId="5B644936" w14:textId="77777777" w:rsidR="00CD52A4" w:rsidRPr="00CD52A4" w:rsidRDefault="00CD52A4" w:rsidP="00CD52A4">
            <w:r w:rsidRPr="00CD52A4">
              <w:t>105</w:t>
            </w:r>
          </w:p>
        </w:tc>
        <w:tc>
          <w:tcPr>
            <w:tcW w:w="1200" w:type="dxa"/>
            <w:hideMark/>
          </w:tcPr>
          <w:p w14:paraId="3159770F" w14:textId="77777777" w:rsidR="00CD52A4" w:rsidRPr="00CD52A4" w:rsidRDefault="00CD52A4" w:rsidP="00CD52A4">
            <w:r w:rsidRPr="00CD52A4">
              <w:t>82</w:t>
            </w:r>
          </w:p>
        </w:tc>
        <w:tc>
          <w:tcPr>
            <w:tcW w:w="1200" w:type="dxa"/>
            <w:hideMark/>
          </w:tcPr>
          <w:p w14:paraId="50393724" w14:textId="77777777" w:rsidR="00CD52A4" w:rsidRPr="00CD52A4" w:rsidRDefault="00CD52A4" w:rsidP="00CD52A4">
            <w:r w:rsidRPr="00CD52A4">
              <w:t>103</w:t>
            </w:r>
          </w:p>
        </w:tc>
        <w:tc>
          <w:tcPr>
            <w:tcW w:w="1200" w:type="dxa"/>
            <w:hideMark/>
          </w:tcPr>
          <w:p w14:paraId="3E053EDD" w14:textId="77777777" w:rsidR="00CD52A4" w:rsidRPr="00CD52A4" w:rsidRDefault="00CD52A4" w:rsidP="00CD52A4">
            <w:r w:rsidRPr="00CD52A4">
              <w:t>211</w:t>
            </w:r>
          </w:p>
        </w:tc>
        <w:tc>
          <w:tcPr>
            <w:tcW w:w="1200" w:type="dxa"/>
            <w:hideMark/>
          </w:tcPr>
          <w:p w14:paraId="6A497581" w14:textId="77777777" w:rsidR="00CD52A4" w:rsidRPr="00CD52A4" w:rsidRDefault="00CD52A4" w:rsidP="00CD52A4">
            <w:r w:rsidRPr="00CD52A4">
              <w:t>126</w:t>
            </w:r>
          </w:p>
        </w:tc>
      </w:tr>
      <w:tr w:rsidR="00CD52A4" w:rsidRPr="00CD52A4" w14:paraId="1012DBE1" w14:textId="77777777" w:rsidTr="00CD52A4">
        <w:trPr>
          <w:trHeight w:val="250"/>
        </w:trPr>
        <w:tc>
          <w:tcPr>
            <w:tcW w:w="2480" w:type="dxa"/>
            <w:gridSpan w:val="2"/>
            <w:hideMark/>
          </w:tcPr>
          <w:p w14:paraId="3BE4A293" w14:textId="77777777" w:rsidR="00CD52A4" w:rsidRPr="00CD52A4" w:rsidRDefault="00CD52A4">
            <w:r w:rsidRPr="00CD52A4">
              <w:t>Vystěhovalí</w:t>
            </w:r>
          </w:p>
        </w:tc>
        <w:tc>
          <w:tcPr>
            <w:tcW w:w="1200" w:type="dxa"/>
            <w:hideMark/>
          </w:tcPr>
          <w:p w14:paraId="4D3DAAE8" w14:textId="77777777" w:rsidR="00CD52A4" w:rsidRPr="00CD52A4" w:rsidRDefault="00CD52A4" w:rsidP="00CD52A4">
            <w:r w:rsidRPr="00CD52A4">
              <w:t>31</w:t>
            </w:r>
          </w:p>
        </w:tc>
        <w:tc>
          <w:tcPr>
            <w:tcW w:w="1200" w:type="dxa"/>
            <w:hideMark/>
          </w:tcPr>
          <w:p w14:paraId="51D26763" w14:textId="77777777" w:rsidR="00CD52A4" w:rsidRPr="00CD52A4" w:rsidRDefault="00CD52A4" w:rsidP="00CD52A4">
            <w:r w:rsidRPr="00CD52A4">
              <w:t>36</w:t>
            </w:r>
          </w:p>
        </w:tc>
        <w:tc>
          <w:tcPr>
            <w:tcW w:w="1200" w:type="dxa"/>
            <w:hideMark/>
          </w:tcPr>
          <w:p w14:paraId="0FD52A64" w14:textId="77777777" w:rsidR="00CD52A4" w:rsidRPr="00CD52A4" w:rsidRDefault="00CD52A4" w:rsidP="00CD52A4">
            <w:r w:rsidRPr="00CD52A4">
              <w:t>29</w:t>
            </w:r>
          </w:p>
        </w:tc>
        <w:tc>
          <w:tcPr>
            <w:tcW w:w="1200" w:type="dxa"/>
            <w:hideMark/>
          </w:tcPr>
          <w:p w14:paraId="7FC8079B" w14:textId="77777777" w:rsidR="00CD52A4" w:rsidRPr="00CD52A4" w:rsidRDefault="00CD52A4" w:rsidP="00CD52A4">
            <w:r w:rsidRPr="00CD52A4">
              <w:t>44</w:t>
            </w:r>
          </w:p>
        </w:tc>
        <w:tc>
          <w:tcPr>
            <w:tcW w:w="1200" w:type="dxa"/>
            <w:hideMark/>
          </w:tcPr>
          <w:p w14:paraId="37D8B7E0" w14:textId="77777777" w:rsidR="00CD52A4" w:rsidRPr="00CD52A4" w:rsidRDefault="00CD52A4" w:rsidP="00CD52A4">
            <w:r w:rsidRPr="00CD52A4">
              <w:t>69</w:t>
            </w:r>
          </w:p>
        </w:tc>
      </w:tr>
      <w:tr w:rsidR="00CD52A4" w:rsidRPr="00CD52A4" w14:paraId="0F83651F" w14:textId="77777777" w:rsidTr="00CD52A4">
        <w:trPr>
          <w:trHeight w:val="250"/>
        </w:trPr>
        <w:tc>
          <w:tcPr>
            <w:tcW w:w="1200" w:type="dxa"/>
            <w:vMerge w:val="restart"/>
            <w:hideMark/>
          </w:tcPr>
          <w:p w14:paraId="3E89EF80" w14:textId="77777777" w:rsidR="00CD52A4" w:rsidRPr="00CD52A4" w:rsidRDefault="00CD52A4">
            <w:r w:rsidRPr="00CD52A4">
              <w:t xml:space="preserve">Přírůstek </w:t>
            </w:r>
            <w:r w:rsidRPr="00CD52A4">
              <w:br/>
              <w:t>(úbytek)</w:t>
            </w:r>
          </w:p>
        </w:tc>
        <w:tc>
          <w:tcPr>
            <w:tcW w:w="1280" w:type="dxa"/>
            <w:hideMark/>
          </w:tcPr>
          <w:p w14:paraId="4CB5D425" w14:textId="77777777" w:rsidR="00CD52A4" w:rsidRPr="00CD52A4" w:rsidRDefault="00CD52A4">
            <w:r w:rsidRPr="00CD52A4">
              <w:t>přirozený</w:t>
            </w:r>
          </w:p>
        </w:tc>
        <w:tc>
          <w:tcPr>
            <w:tcW w:w="1200" w:type="dxa"/>
            <w:hideMark/>
          </w:tcPr>
          <w:p w14:paraId="769876B1" w14:textId="77777777" w:rsidR="00CD52A4" w:rsidRPr="00CD52A4" w:rsidRDefault="00CD52A4" w:rsidP="00CD52A4">
            <w:r w:rsidRPr="00CD52A4">
              <w:t>23</w:t>
            </w:r>
          </w:p>
        </w:tc>
        <w:tc>
          <w:tcPr>
            <w:tcW w:w="1200" w:type="dxa"/>
            <w:hideMark/>
          </w:tcPr>
          <w:p w14:paraId="520E49AE" w14:textId="77777777" w:rsidR="00CD52A4" w:rsidRPr="00CD52A4" w:rsidRDefault="00CD52A4" w:rsidP="00CD52A4">
            <w:r w:rsidRPr="00CD52A4">
              <w:t>24</w:t>
            </w:r>
          </w:p>
        </w:tc>
        <w:tc>
          <w:tcPr>
            <w:tcW w:w="1200" w:type="dxa"/>
            <w:hideMark/>
          </w:tcPr>
          <w:p w14:paraId="092D68EA" w14:textId="77777777" w:rsidR="00CD52A4" w:rsidRPr="00CD52A4" w:rsidRDefault="00CD52A4" w:rsidP="00CD52A4">
            <w:r w:rsidRPr="00CD52A4">
              <w:t>16</w:t>
            </w:r>
          </w:p>
        </w:tc>
        <w:tc>
          <w:tcPr>
            <w:tcW w:w="1200" w:type="dxa"/>
            <w:hideMark/>
          </w:tcPr>
          <w:p w14:paraId="2E1E7E2C" w14:textId="77777777" w:rsidR="00CD52A4" w:rsidRPr="00CD52A4" w:rsidRDefault="00CD52A4" w:rsidP="00CD52A4">
            <w:r w:rsidRPr="00CD52A4">
              <w:t>22</w:t>
            </w:r>
          </w:p>
        </w:tc>
        <w:tc>
          <w:tcPr>
            <w:tcW w:w="1200" w:type="dxa"/>
            <w:hideMark/>
          </w:tcPr>
          <w:p w14:paraId="62DB3B6B" w14:textId="77777777" w:rsidR="00CD52A4" w:rsidRPr="00CD52A4" w:rsidRDefault="00CD52A4" w:rsidP="00CD52A4">
            <w:r w:rsidRPr="00CD52A4">
              <w:t>4</w:t>
            </w:r>
          </w:p>
        </w:tc>
      </w:tr>
      <w:tr w:rsidR="00CD52A4" w:rsidRPr="00CD52A4" w14:paraId="09B43FD3" w14:textId="77777777" w:rsidTr="00CD52A4">
        <w:trPr>
          <w:trHeight w:val="250"/>
        </w:trPr>
        <w:tc>
          <w:tcPr>
            <w:tcW w:w="1200" w:type="dxa"/>
            <w:vMerge/>
            <w:hideMark/>
          </w:tcPr>
          <w:p w14:paraId="3ECB034B" w14:textId="77777777" w:rsidR="00CD52A4" w:rsidRPr="00CD52A4" w:rsidRDefault="00CD52A4"/>
        </w:tc>
        <w:tc>
          <w:tcPr>
            <w:tcW w:w="1280" w:type="dxa"/>
            <w:hideMark/>
          </w:tcPr>
          <w:p w14:paraId="0D4A3475" w14:textId="77777777" w:rsidR="00CD52A4" w:rsidRPr="00CD52A4" w:rsidRDefault="00CD52A4">
            <w:r w:rsidRPr="00CD52A4">
              <w:t>stěhováním</w:t>
            </w:r>
          </w:p>
        </w:tc>
        <w:tc>
          <w:tcPr>
            <w:tcW w:w="1200" w:type="dxa"/>
            <w:hideMark/>
          </w:tcPr>
          <w:p w14:paraId="72CB28AB" w14:textId="77777777" w:rsidR="00CD52A4" w:rsidRPr="00CD52A4" w:rsidRDefault="00CD52A4" w:rsidP="00CD52A4">
            <w:r w:rsidRPr="00CD52A4">
              <w:t>74</w:t>
            </w:r>
          </w:p>
        </w:tc>
        <w:tc>
          <w:tcPr>
            <w:tcW w:w="1200" w:type="dxa"/>
            <w:hideMark/>
          </w:tcPr>
          <w:p w14:paraId="76E422DA" w14:textId="77777777" w:rsidR="00CD52A4" w:rsidRPr="00CD52A4" w:rsidRDefault="00CD52A4" w:rsidP="00CD52A4">
            <w:r w:rsidRPr="00CD52A4">
              <w:t>46</w:t>
            </w:r>
          </w:p>
        </w:tc>
        <w:tc>
          <w:tcPr>
            <w:tcW w:w="1200" w:type="dxa"/>
            <w:hideMark/>
          </w:tcPr>
          <w:p w14:paraId="2919F36B" w14:textId="77777777" w:rsidR="00CD52A4" w:rsidRPr="00CD52A4" w:rsidRDefault="00CD52A4" w:rsidP="00CD52A4">
            <w:r w:rsidRPr="00CD52A4">
              <w:t>74</w:t>
            </w:r>
          </w:p>
        </w:tc>
        <w:tc>
          <w:tcPr>
            <w:tcW w:w="1200" w:type="dxa"/>
            <w:hideMark/>
          </w:tcPr>
          <w:p w14:paraId="639C0AD6" w14:textId="77777777" w:rsidR="00CD52A4" w:rsidRPr="00CD52A4" w:rsidRDefault="00CD52A4" w:rsidP="00CD52A4">
            <w:r w:rsidRPr="00CD52A4">
              <w:t>167</w:t>
            </w:r>
          </w:p>
        </w:tc>
        <w:tc>
          <w:tcPr>
            <w:tcW w:w="1200" w:type="dxa"/>
            <w:hideMark/>
          </w:tcPr>
          <w:p w14:paraId="7458B212" w14:textId="77777777" w:rsidR="00CD52A4" w:rsidRPr="00CD52A4" w:rsidRDefault="00CD52A4" w:rsidP="00CD52A4">
            <w:r w:rsidRPr="00CD52A4">
              <w:t>57</w:t>
            </w:r>
          </w:p>
        </w:tc>
      </w:tr>
      <w:tr w:rsidR="00CD52A4" w:rsidRPr="00CD52A4" w14:paraId="05C496F5" w14:textId="77777777" w:rsidTr="00CD52A4">
        <w:trPr>
          <w:trHeight w:val="250"/>
        </w:trPr>
        <w:tc>
          <w:tcPr>
            <w:tcW w:w="1200" w:type="dxa"/>
            <w:vMerge/>
            <w:hideMark/>
          </w:tcPr>
          <w:p w14:paraId="630128B0" w14:textId="77777777" w:rsidR="00CD52A4" w:rsidRPr="00CD52A4" w:rsidRDefault="00CD52A4"/>
        </w:tc>
        <w:tc>
          <w:tcPr>
            <w:tcW w:w="1280" w:type="dxa"/>
            <w:hideMark/>
          </w:tcPr>
          <w:p w14:paraId="3E82DA21" w14:textId="77777777" w:rsidR="00CD52A4" w:rsidRPr="00CD52A4" w:rsidRDefault="00CD52A4">
            <w:r w:rsidRPr="00CD52A4">
              <w:t>celkový</w:t>
            </w:r>
          </w:p>
        </w:tc>
        <w:tc>
          <w:tcPr>
            <w:tcW w:w="1200" w:type="dxa"/>
            <w:hideMark/>
          </w:tcPr>
          <w:p w14:paraId="3CF6F6EF" w14:textId="77777777" w:rsidR="00CD52A4" w:rsidRPr="00CD52A4" w:rsidRDefault="00CD52A4" w:rsidP="00CD52A4">
            <w:r w:rsidRPr="00CD52A4">
              <w:t>97</w:t>
            </w:r>
          </w:p>
        </w:tc>
        <w:tc>
          <w:tcPr>
            <w:tcW w:w="1200" w:type="dxa"/>
            <w:hideMark/>
          </w:tcPr>
          <w:p w14:paraId="696C0B95" w14:textId="77777777" w:rsidR="00CD52A4" w:rsidRPr="00CD52A4" w:rsidRDefault="00CD52A4" w:rsidP="00CD52A4">
            <w:r w:rsidRPr="00CD52A4">
              <w:t>70</w:t>
            </w:r>
          </w:p>
        </w:tc>
        <w:tc>
          <w:tcPr>
            <w:tcW w:w="1200" w:type="dxa"/>
            <w:hideMark/>
          </w:tcPr>
          <w:p w14:paraId="71054E62" w14:textId="77777777" w:rsidR="00CD52A4" w:rsidRPr="00CD52A4" w:rsidRDefault="00CD52A4" w:rsidP="00CD52A4">
            <w:r w:rsidRPr="00CD52A4">
              <w:t>90</w:t>
            </w:r>
          </w:p>
        </w:tc>
        <w:tc>
          <w:tcPr>
            <w:tcW w:w="1200" w:type="dxa"/>
            <w:hideMark/>
          </w:tcPr>
          <w:p w14:paraId="739CFE15" w14:textId="77777777" w:rsidR="00CD52A4" w:rsidRPr="00CD52A4" w:rsidRDefault="00CD52A4" w:rsidP="00CD52A4">
            <w:r w:rsidRPr="00CD52A4">
              <w:t>189</w:t>
            </w:r>
          </w:p>
        </w:tc>
        <w:tc>
          <w:tcPr>
            <w:tcW w:w="1200" w:type="dxa"/>
            <w:hideMark/>
          </w:tcPr>
          <w:p w14:paraId="68CC6ED4" w14:textId="77777777" w:rsidR="00CD52A4" w:rsidRPr="00CD52A4" w:rsidRDefault="00CD52A4" w:rsidP="00CD52A4">
            <w:r w:rsidRPr="00CD52A4">
              <w:t>61</w:t>
            </w:r>
          </w:p>
        </w:tc>
      </w:tr>
    </w:tbl>
    <w:p w14:paraId="2AD4D045" w14:textId="77777777" w:rsidR="00DB5078" w:rsidRDefault="00DB5078" w:rsidP="00DB5078">
      <w:pPr>
        <w:pStyle w:val="Titulek"/>
      </w:pPr>
      <w:r>
        <w:t xml:space="preserve">Tabulka </w:t>
      </w:r>
      <w:fldSimple w:instr=" SEQ Tabulka \* ARABIC ">
        <w:r>
          <w:rPr>
            <w:noProof/>
          </w:rPr>
          <w:t>2</w:t>
        </w:r>
      </w:fldSimple>
      <w:r>
        <w:t xml:space="preserve"> Pohyb obyvatel (zdroj: ČSÚ, Veřejná databáze)</w:t>
      </w:r>
    </w:p>
    <w:p w14:paraId="4146AED9" w14:textId="77777777" w:rsidR="00DB5078" w:rsidRDefault="00DB5078" w:rsidP="00DB5078">
      <w:pPr>
        <w:pStyle w:val="Nadpis4"/>
      </w:pPr>
      <w:r>
        <w:t>V</w:t>
      </w:r>
      <w:r w:rsidRPr="0020725F">
        <w:t>zdělanostní struktura</w:t>
      </w:r>
    </w:p>
    <w:p w14:paraId="03BFF8B1" w14:textId="037007BE" w:rsidR="00F51C43" w:rsidRDefault="00F51C43" w:rsidP="00F51C43">
      <w:pPr>
        <w:jc w:val="both"/>
      </w:pPr>
      <w:r>
        <w:t xml:space="preserve">Přehled o vzdělanostní struktuře obyvatelstva lze získat na základě dat ze sčítání lidu, domů a bytů z roku 2021. V obci převažují obyvatelé se </w:t>
      </w:r>
      <w:r w:rsidR="007C7F57">
        <w:t xml:space="preserve">středním vzděláním s maturitou, </w:t>
      </w:r>
      <w:r>
        <w:t>středním odborným vzděláním bez maturity</w:t>
      </w:r>
      <w:r w:rsidR="007C7F57">
        <w:t xml:space="preserve"> a s</w:t>
      </w:r>
      <w:r>
        <w:t xml:space="preserve"> vysokoškolským vzděláním</w:t>
      </w:r>
      <w:r w:rsidR="007C7F57">
        <w:t>, které je zastoupeno více</w:t>
      </w:r>
      <w:r>
        <w:t xml:space="preserve"> </w:t>
      </w:r>
      <w:r w:rsidR="007C7F57">
        <w:t>o</w:t>
      </w:r>
      <w:r>
        <w:t>proti celostátnímu průměru</w:t>
      </w:r>
      <w:r w:rsidR="007C7F57">
        <w:t>. Na základě následujícího grafu je zřejmé, že významný nárůst středoškolsky a vysokoškolsky vzdělaných obyvatel souvisí s rozšiřováním obce v uplynulé dekádě (za předpokladu, že majetkové poměry vzdělaných lidí spíše umožňují pořízení nemovitosti v dané lokalitě).</w:t>
      </w:r>
    </w:p>
    <w:tbl>
      <w:tblPr>
        <w:tblStyle w:val="Mkatabulky"/>
        <w:tblW w:w="0" w:type="auto"/>
        <w:tblLook w:val="04A0" w:firstRow="1" w:lastRow="0" w:firstColumn="1" w:lastColumn="0" w:noHBand="0" w:noVBand="1"/>
      </w:tblPr>
      <w:tblGrid>
        <w:gridCol w:w="1100"/>
        <w:gridCol w:w="3998"/>
        <w:gridCol w:w="1134"/>
        <w:gridCol w:w="1134"/>
        <w:gridCol w:w="1134"/>
      </w:tblGrid>
      <w:tr w:rsidR="00F51C43" w:rsidRPr="00F51C43" w14:paraId="3EC844F4" w14:textId="77777777" w:rsidTr="007C7F57">
        <w:trPr>
          <w:trHeight w:val="250"/>
        </w:trPr>
        <w:tc>
          <w:tcPr>
            <w:tcW w:w="5098" w:type="dxa"/>
            <w:gridSpan w:val="2"/>
            <w:hideMark/>
          </w:tcPr>
          <w:p w14:paraId="3F9AF57F" w14:textId="77777777" w:rsidR="00F51C43" w:rsidRPr="00F51C43" w:rsidRDefault="00F51C43" w:rsidP="00F51C43">
            <w:pPr>
              <w:jc w:val="both"/>
            </w:pPr>
          </w:p>
        </w:tc>
        <w:tc>
          <w:tcPr>
            <w:tcW w:w="1134" w:type="dxa"/>
            <w:hideMark/>
          </w:tcPr>
          <w:p w14:paraId="36C8CF32" w14:textId="77777777" w:rsidR="00F51C43" w:rsidRPr="00F51C43" w:rsidRDefault="00F51C43" w:rsidP="00F51C43">
            <w:pPr>
              <w:jc w:val="both"/>
            </w:pPr>
            <w:r w:rsidRPr="00F51C43">
              <w:t>Celkem</w:t>
            </w:r>
          </w:p>
        </w:tc>
        <w:tc>
          <w:tcPr>
            <w:tcW w:w="1134" w:type="dxa"/>
            <w:hideMark/>
          </w:tcPr>
          <w:p w14:paraId="50C184A2" w14:textId="77777777" w:rsidR="00F51C43" w:rsidRPr="00F51C43" w:rsidRDefault="00F51C43" w:rsidP="00F51C43">
            <w:pPr>
              <w:jc w:val="both"/>
            </w:pPr>
            <w:r w:rsidRPr="00F51C43">
              <w:t>muži</w:t>
            </w:r>
          </w:p>
        </w:tc>
        <w:tc>
          <w:tcPr>
            <w:tcW w:w="1134" w:type="dxa"/>
            <w:hideMark/>
          </w:tcPr>
          <w:p w14:paraId="2B0A2208" w14:textId="77777777" w:rsidR="00F51C43" w:rsidRPr="00F51C43" w:rsidRDefault="00F51C43" w:rsidP="00F51C43">
            <w:pPr>
              <w:jc w:val="both"/>
            </w:pPr>
            <w:r w:rsidRPr="00F51C43">
              <w:t>ženy</w:t>
            </w:r>
          </w:p>
        </w:tc>
      </w:tr>
      <w:tr w:rsidR="00F51C43" w:rsidRPr="00F51C43" w14:paraId="71017905" w14:textId="77777777" w:rsidTr="007C7F57">
        <w:trPr>
          <w:trHeight w:val="250"/>
        </w:trPr>
        <w:tc>
          <w:tcPr>
            <w:tcW w:w="5098" w:type="dxa"/>
            <w:gridSpan w:val="2"/>
            <w:hideMark/>
          </w:tcPr>
          <w:p w14:paraId="240A1963" w14:textId="77777777" w:rsidR="00F51C43" w:rsidRPr="00F51C43" w:rsidRDefault="00F51C43" w:rsidP="00F51C43">
            <w:pPr>
              <w:jc w:val="both"/>
            </w:pPr>
            <w:r w:rsidRPr="00F51C43">
              <w:t>Obyvatelstvo ve věku 15 a více let</w:t>
            </w:r>
          </w:p>
        </w:tc>
        <w:tc>
          <w:tcPr>
            <w:tcW w:w="1134" w:type="dxa"/>
            <w:hideMark/>
          </w:tcPr>
          <w:p w14:paraId="327CAF27" w14:textId="77777777" w:rsidR="00F51C43" w:rsidRPr="00F51C43" w:rsidRDefault="00F51C43" w:rsidP="00F51C43">
            <w:pPr>
              <w:jc w:val="both"/>
            </w:pPr>
            <w:r w:rsidRPr="00F51C43">
              <w:t>1 185</w:t>
            </w:r>
          </w:p>
        </w:tc>
        <w:tc>
          <w:tcPr>
            <w:tcW w:w="1134" w:type="dxa"/>
            <w:hideMark/>
          </w:tcPr>
          <w:p w14:paraId="745829E1" w14:textId="77777777" w:rsidR="00F51C43" w:rsidRPr="00F51C43" w:rsidRDefault="00F51C43" w:rsidP="00F51C43">
            <w:pPr>
              <w:jc w:val="both"/>
            </w:pPr>
            <w:r w:rsidRPr="00F51C43">
              <w:t>605</w:t>
            </w:r>
          </w:p>
        </w:tc>
        <w:tc>
          <w:tcPr>
            <w:tcW w:w="1134" w:type="dxa"/>
            <w:hideMark/>
          </w:tcPr>
          <w:p w14:paraId="754B9E36" w14:textId="77777777" w:rsidR="00F51C43" w:rsidRPr="00F51C43" w:rsidRDefault="00F51C43" w:rsidP="00F51C43">
            <w:pPr>
              <w:jc w:val="both"/>
            </w:pPr>
            <w:r w:rsidRPr="00F51C43">
              <w:t>580</w:t>
            </w:r>
          </w:p>
        </w:tc>
      </w:tr>
      <w:tr w:rsidR="00F51C43" w:rsidRPr="00F51C43" w14:paraId="2B240225" w14:textId="77777777" w:rsidTr="007C7F57">
        <w:trPr>
          <w:trHeight w:val="250"/>
        </w:trPr>
        <w:tc>
          <w:tcPr>
            <w:tcW w:w="1100" w:type="dxa"/>
            <w:vMerge w:val="restart"/>
            <w:hideMark/>
          </w:tcPr>
          <w:p w14:paraId="608CBB50" w14:textId="77777777" w:rsidR="00F51C43" w:rsidRPr="00F51C43" w:rsidRDefault="00F51C43" w:rsidP="00F51C43">
            <w:pPr>
              <w:jc w:val="both"/>
            </w:pPr>
            <w:r w:rsidRPr="00F51C43">
              <w:t>v tom nejvyšší dosažené vzdělání</w:t>
            </w:r>
          </w:p>
        </w:tc>
        <w:tc>
          <w:tcPr>
            <w:tcW w:w="3998" w:type="dxa"/>
            <w:hideMark/>
          </w:tcPr>
          <w:p w14:paraId="11FAC7B4" w14:textId="77777777" w:rsidR="00F51C43" w:rsidRPr="00F51C43" w:rsidRDefault="00F51C43" w:rsidP="00F51C43">
            <w:pPr>
              <w:jc w:val="both"/>
            </w:pPr>
            <w:r w:rsidRPr="00F51C43">
              <w:t>bez vzdělání</w:t>
            </w:r>
          </w:p>
        </w:tc>
        <w:tc>
          <w:tcPr>
            <w:tcW w:w="1134" w:type="dxa"/>
            <w:hideMark/>
          </w:tcPr>
          <w:p w14:paraId="5CCBFD7C" w14:textId="77777777" w:rsidR="00F51C43" w:rsidRPr="00F51C43" w:rsidRDefault="00F51C43" w:rsidP="00F51C43">
            <w:pPr>
              <w:jc w:val="both"/>
            </w:pPr>
            <w:r w:rsidRPr="00F51C43">
              <w:t>3</w:t>
            </w:r>
          </w:p>
        </w:tc>
        <w:tc>
          <w:tcPr>
            <w:tcW w:w="1134" w:type="dxa"/>
            <w:hideMark/>
          </w:tcPr>
          <w:p w14:paraId="18C867A0" w14:textId="77777777" w:rsidR="00F51C43" w:rsidRPr="00F51C43" w:rsidRDefault="00F51C43" w:rsidP="00F51C43">
            <w:pPr>
              <w:jc w:val="both"/>
            </w:pPr>
            <w:r w:rsidRPr="00F51C43">
              <w:t>3</w:t>
            </w:r>
          </w:p>
        </w:tc>
        <w:tc>
          <w:tcPr>
            <w:tcW w:w="1134" w:type="dxa"/>
            <w:hideMark/>
          </w:tcPr>
          <w:p w14:paraId="5B3C15FA" w14:textId="77777777" w:rsidR="00F51C43" w:rsidRPr="00F51C43" w:rsidRDefault="00F51C43" w:rsidP="00F51C43">
            <w:pPr>
              <w:jc w:val="both"/>
            </w:pPr>
            <w:r w:rsidRPr="00F51C43">
              <w:t>-</w:t>
            </w:r>
          </w:p>
        </w:tc>
      </w:tr>
      <w:tr w:rsidR="00F51C43" w:rsidRPr="00F51C43" w14:paraId="155113BC" w14:textId="77777777" w:rsidTr="007C7F57">
        <w:trPr>
          <w:trHeight w:val="261"/>
        </w:trPr>
        <w:tc>
          <w:tcPr>
            <w:tcW w:w="1100" w:type="dxa"/>
            <w:vMerge/>
            <w:hideMark/>
          </w:tcPr>
          <w:p w14:paraId="1F73159E" w14:textId="77777777" w:rsidR="00F51C43" w:rsidRPr="00F51C43" w:rsidRDefault="00F51C43" w:rsidP="00F51C43">
            <w:pPr>
              <w:jc w:val="both"/>
            </w:pPr>
          </w:p>
        </w:tc>
        <w:tc>
          <w:tcPr>
            <w:tcW w:w="3998" w:type="dxa"/>
            <w:hideMark/>
          </w:tcPr>
          <w:p w14:paraId="1D110F83" w14:textId="77777777" w:rsidR="00F51C43" w:rsidRPr="00F51C43" w:rsidRDefault="00F51C43" w:rsidP="00F51C43">
            <w:pPr>
              <w:jc w:val="both"/>
            </w:pPr>
            <w:r w:rsidRPr="00F51C43">
              <w:t>základní včetně neukončeného</w:t>
            </w:r>
          </w:p>
        </w:tc>
        <w:tc>
          <w:tcPr>
            <w:tcW w:w="1134" w:type="dxa"/>
            <w:hideMark/>
          </w:tcPr>
          <w:p w14:paraId="328CE883" w14:textId="77777777" w:rsidR="00F51C43" w:rsidRPr="00F51C43" w:rsidRDefault="00F51C43" w:rsidP="00F51C43">
            <w:pPr>
              <w:jc w:val="both"/>
            </w:pPr>
            <w:r w:rsidRPr="00F51C43">
              <w:t>116</w:t>
            </w:r>
          </w:p>
        </w:tc>
        <w:tc>
          <w:tcPr>
            <w:tcW w:w="1134" w:type="dxa"/>
            <w:hideMark/>
          </w:tcPr>
          <w:p w14:paraId="62C0ADD9" w14:textId="77777777" w:rsidR="00F51C43" w:rsidRPr="00F51C43" w:rsidRDefault="00F51C43" w:rsidP="00F51C43">
            <w:pPr>
              <w:jc w:val="both"/>
            </w:pPr>
            <w:r w:rsidRPr="00F51C43">
              <w:t>41</w:t>
            </w:r>
          </w:p>
        </w:tc>
        <w:tc>
          <w:tcPr>
            <w:tcW w:w="1134" w:type="dxa"/>
            <w:hideMark/>
          </w:tcPr>
          <w:p w14:paraId="14DA49E2" w14:textId="77777777" w:rsidR="00F51C43" w:rsidRPr="00F51C43" w:rsidRDefault="00F51C43" w:rsidP="00F51C43">
            <w:pPr>
              <w:jc w:val="both"/>
            </w:pPr>
            <w:r w:rsidRPr="00F51C43">
              <w:t>75</w:t>
            </w:r>
          </w:p>
        </w:tc>
      </w:tr>
      <w:tr w:rsidR="00F51C43" w:rsidRPr="00F51C43" w14:paraId="08E5F6D5" w14:textId="77777777" w:rsidTr="007C7F57">
        <w:trPr>
          <w:trHeight w:val="136"/>
        </w:trPr>
        <w:tc>
          <w:tcPr>
            <w:tcW w:w="1100" w:type="dxa"/>
            <w:vMerge/>
            <w:hideMark/>
          </w:tcPr>
          <w:p w14:paraId="626EC25A" w14:textId="77777777" w:rsidR="00F51C43" w:rsidRPr="00F51C43" w:rsidRDefault="00F51C43" w:rsidP="00F51C43">
            <w:pPr>
              <w:jc w:val="both"/>
            </w:pPr>
          </w:p>
        </w:tc>
        <w:tc>
          <w:tcPr>
            <w:tcW w:w="3998" w:type="dxa"/>
            <w:hideMark/>
          </w:tcPr>
          <w:p w14:paraId="4E22D33B" w14:textId="77777777" w:rsidR="00F51C43" w:rsidRPr="00F51C43" w:rsidRDefault="00F51C43" w:rsidP="00F51C43">
            <w:pPr>
              <w:jc w:val="both"/>
            </w:pPr>
            <w:r w:rsidRPr="00F51C43">
              <w:t>střední vč. vyučení (bez maturity)</w:t>
            </w:r>
          </w:p>
        </w:tc>
        <w:tc>
          <w:tcPr>
            <w:tcW w:w="1134" w:type="dxa"/>
            <w:hideMark/>
          </w:tcPr>
          <w:p w14:paraId="290E64CA" w14:textId="77777777" w:rsidR="00F51C43" w:rsidRPr="00F51C43" w:rsidRDefault="00F51C43" w:rsidP="00F51C43">
            <w:pPr>
              <w:jc w:val="both"/>
            </w:pPr>
            <w:r w:rsidRPr="00F51C43">
              <w:t>373</w:t>
            </w:r>
          </w:p>
        </w:tc>
        <w:tc>
          <w:tcPr>
            <w:tcW w:w="1134" w:type="dxa"/>
            <w:hideMark/>
          </w:tcPr>
          <w:p w14:paraId="283D5182" w14:textId="77777777" w:rsidR="00F51C43" w:rsidRPr="00F51C43" w:rsidRDefault="00F51C43" w:rsidP="00F51C43">
            <w:pPr>
              <w:jc w:val="both"/>
            </w:pPr>
            <w:r w:rsidRPr="00F51C43">
              <w:t>224</w:t>
            </w:r>
          </w:p>
        </w:tc>
        <w:tc>
          <w:tcPr>
            <w:tcW w:w="1134" w:type="dxa"/>
            <w:hideMark/>
          </w:tcPr>
          <w:p w14:paraId="536C9D93" w14:textId="77777777" w:rsidR="00F51C43" w:rsidRPr="00F51C43" w:rsidRDefault="00F51C43" w:rsidP="00F51C43">
            <w:pPr>
              <w:jc w:val="both"/>
            </w:pPr>
            <w:r w:rsidRPr="00F51C43">
              <w:t>149</w:t>
            </w:r>
          </w:p>
        </w:tc>
      </w:tr>
      <w:tr w:rsidR="00F51C43" w:rsidRPr="00F51C43" w14:paraId="3BB9B287" w14:textId="77777777" w:rsidTr="007C7F57">
        <w:trPr>
          <w:trHeight w:val="281"/>
        </w:trPr>
        <w:tc>
          <w:tcPr>
            <w:tcW w:w="1100" w:type="dxa"/>
            <w:vMerge/>
            <w:hideMark/>
          </w:tcPr>
          <w:p w14:paraId="793B0877" w14:textId="77777777" w:rsidR="00F51C43" w:rsidRPr="00F51C43" w:rsidRDefault="00F51C43" w:rsidP="00F51C43">
            <w:pPr>
              <w:jc w:val="both"/>
            </w:pPr>
          </w:p>
        </w:tc>
        <w:tc>
          <w:tcPr>
            <w:tcW w:w="3998" w:type="dxa"/>
            <w:hideMark/>
          </w:tcPr>
          <w:p w14:paraId="68C0BB2F" w14:textId="77777777" w:rsidR="00F51C43" w:rsidRPr="00F51C43" w:rsidRDefault="00F51C43" w:rsidP="00F51C43">
            <w:pPr>
              <w:jc w:val="both"/>
            </w:pPr>
            <w:r w:rsidRPr="00F51C43">
              <w:t>úplné střední (s maturitou), vč. nástavbového a pomaturitního</w:t>
            </w:r>
          </w:p>
        </w:tc>
        <w:tc>
          <w:tcPr>
            <w:tcW w:w="1134" w:type="dxa"/>
            <w:hideMark/>
          </w:tcPr>
          <w:p w14:paraId="44D9E0F3" w14:textId="77777777" w:rsidR="00F51C43" w:rsidRPr="00F51C43" w:rsidRDefault="00F51C43" w:rsidP="00F51C43">
            <w:pPr>
              <w:jc w:val="both"/>
            </w:pPr>
            <w:r w:rsidRPr="00F51C43">
              <w:t>372</w:t>
            </w:r>
          </w:p>
        </w:tc>
        <w:tc>
          <w:tcPr>
            <w:tcW w:w="1134" w:type="dxa"/>
            <w:hideMark/>
          </w:tcPr>
          <w:p w14:paraId="7597B32D" w14:textId="77777777" w:rsidR="00F51C43" w:rsidRPr="00F51C43" w:rsidRDefault="00F51C43" w:rsidP="00F51C43">
            <w:pPr>
              <w:jc w:val="both"/>
            </w:pPr>
            <w:r w:rsidRPr="00F51C43">
              <w:t>185</w:t>
            </w:r>
          </w:p>
        </w:tc>
        <w:tc>
          <w:tcPr>
            <w:tcW w:w="1134" w:type="dxa"/>
            <w:hideMark/>
          </w:tcPr>
          <w:p w14:paraId="57C1AA93" w14:textId="77777777" w:rsidR="00F51C43" w:rsidRPr="00F51C43" w:rsidRDefault="00F51C43" w:rsidP="00F51C43">
            <w:pPr>
              <w:jc w:val="both"/>
            </w:pPr>
            <w:r w:rsidRPr="00F51C43">
              <w:t>187</w:t>
            </w:r>
          </w:p>
        </w:tc>
      </w:tr>
      <w:tr w:rsidR="00F51C43" w:rsidRPr="00F51C43" w14:paraId="215578D0" w14:textId="77777777" w:rsidTr="007C7F57">
        <w:trPr>
          <w:trHeight w:val="162"/>
        </w:trPr>
        <w:tc>
          <w:tcPr>
            <w:tcW w:w="1100" w:type="dxa"/>
            <w:vMerge/>
            <w:hideMark/>
          </w:tcPr>
          <w:p w14:paraId="5E02B8D0" w14:textId="77777777" w:rsidR="00F51C43" w:rsidRPr="00F51C43" w:rsidRDefault="00F51C43" w:rsidP="00F51C43">
            <w:pPr>
              <w:jc w:val="both"/>
            </w:pPr>
          </w:p>
        </w:tc>
        <w:tc>
          <w:tcPr>
            <w:tcW w:w="3998" w:type="dxa"/>
            <w:hideMark/>
          </w:tcPr>
          <w:p w14:paraId="2978E040" w14:textId="77777777" w:rsidR="00F51C43" w:rsidRPr="00F51C43" w:rsidRDefault="00F51C43" w:rsidP="00F51C43">
            <w:pPr>
              <w:jc w:val="both"/>
            </w:pPr>
            <w:r w:rsidRPr="00F51C43">
              <w:t>vyšší odborné vzdělání, konzervatoř</w:t>
            </w:r>
          </w:p>
        </w:tc>
        <w:tc>
          <w:tcPr>
            <w:tcW w:w="1134" w:type="dxa"/>
            <w:hideMark/>
          </w:tcPr>
          <w:p w14:paraId="1D3FC52E" w14:textId="77777777" w:rsidR="00F51C43" w:rsidRPr="00F51C43" w:rsidRDefault="00F51C43" w:rsidP="00F51C43">
            <w:pPr>
              <w:jc w:val="both"/>
            </w:pPr>
            <w:r w:rsidRPr="00F51C43">
              <w:t>18</w:t>
            </w:r>
          </w:p>
        </w:tc>
        <w:tc>
          <w:tcPr>
            <w:tcW w:w="1134" w:type="dxa"/>
            <w:hideMark/>
          </w:tcPr>
          <w:p w14:paraId="327C2597" w14:textId="77777777" w:rsidR="00F51C43" w:rsidRPr="00F51C43" w:rsidRDefault="00F51C43" w:rsidP="00F51C43">
            <w:pPr>
              <w:jc w:val="both"/>
            </w:pPr>
            <w:r w:rsidRPr="00F51C43">
              <w:t>4</w:t>
            </w:r>
          </w:p>
        </w:tc>
        <w:tc>
          <w:tcPr>
            <w:tcW w:w="1134" w:type="dxa"/>
            <w:hideMark/>
          </w:tcPr>
          <w:p w14:paraId="5FBAEE51" w14:textId="77777777" w:rsidR="00F51C43" w:rsidRPr="00F51C43" w:rsidRDefault="00F51C43" w:rsidP="00F51C43">
            <w:pPr>
              <w:jc w:val="both"/>
            </w:pPr>
            <w:r w:rsidRPr="00F51C43">
              <w:t>14</w:t>
            </w:r>
          </w:p>
        </w:tc>
      </w:tr>
      <w:tr w:rsidR="00F51C43" w:rsidRPr="00F51C43" w14:paraId="01261552" w14:textId="77777777" w:rsidTr="007C7F57">
        <w:trPr>
          <w:trHeight w:val="250"/>
        </w:trPr>
        <w:tc>
          <w:tcPr>
            <w:tcW w:w="1100" w:type="dxa"/>
            <w:vMerge/>
            <w:hideMark/>
          </w:tcPr>
          <w:p w14:paraId="67087FCE" w14:textId="77777777" w:rsidR="00F51C43" w:rsidRPr="00F51C43" w:rsidRDefault="00F51C43" w:rsidP="00F51C43">
            <w:pPr>
              <w:jc w:val="both"/>
            </w:pPr>
          </w:p>
        </w:tc>
        <w:tc>
          <w:tcPr>
            <w:tcW w:w="3998" w:type="dxa"/>
            <w:hideMark/>
          </w:tcPr>
          <w:p w14:paraId="4C1BDD2C" w14:textId="77777777" w:rsidR="00F51C43" w:rsidRPr="00F51C43" w:rsidRDefault="00F51C43" w:rsidP="00F51C43">
            <w:pPr>
              <w:jc w:val="both"/>
            </w:pPr>
            <w:r w:rsidRPr="00F51C43">
              <w:t>vysokoškolské</w:t>
            </w:r>
          </w:p>
        </w:tc>
        <w:tc>
          <w:tcPr>
            <w:tcW w:w="1134" w:type="dxa"/>
            <w:hideMark/>
          </w:tcPr>
          <w:p w14:paraId="6400CAEE" w14:textId="77777777" w:rsidR="00F51C43" w:rsidRPr="00F51C43" w:rsidRDefault="00F51C43" w:rsidP="00F51C43">
            <w:pPr>
              <w:jc w:val="both"/>
            </w:pPr>
            <w:r w:rsidRPr="00F51C43">
              <w:t>268</w:t>
            </w:r>
          </w:p>
        </w:tc>
        <w:tc>
          <w:tcPr>
            <w:tcW w:w="1134" w:type="dxa"/>
            <w:hideMark/>
          </w:tcPr>
          <w:p w14:paraId="0D760686" w14:textId="77777777" w:rsidR="00F51C43" w:rsidRPr="00F51C43" w:rsidRDefault="00F51C43" w:rsidP="00F51C43">
            <w:pPr>
              <w:jc w:val="both"/>
            </w:pPr>
            <w:r w:rsidRPr="00F51C43">
              <w:t>129</w:t>
            </w:r>
          </w:p>
        </w:tc>
        <w:tc>
          <w:tcPr>
            <w:tcW w:w="1134" w:type="dxa"/>
            <w:hideMark/>
          </w:tcPr>
          <w:p w14:paraId="03E4F20A" w14:textId="77777777" w:rsidR="00F51C43" w:rsidRPr="00F51C43" w:rsidRDefault="00F51C43" w:rsidP="00F51C43">
            <w:pPr>
              <w:jc w:val="both"/>
            </w:pPr>
            <w:r w:rsidRPr="00F51C43">
              <w:t>139</w:t>
            </w:r>
          </w:p>
        </w:tc>
      </w:tr>
      <w:tr w:rsidR="00F51C43" w:rsidRPr="00F51C43" w14:paraId="326F7219" w14:textId="77777777" w:rsidTr="007C7F57">
        <w:trPr>
          <w:trHeight w:val="250"/>
        </w:trPr>
        <w:tc>
          <w:tcPr>
            <w:tcW w:w="1100" w:type="dxa"/>
            <w:vMerge/>
            <w:hideMark/>
          </w:tcPr>
          <w:p w14:paraId="2D0C9A4C" w14:textId="77777777" w:rsidR="00F51C43" w:rsidRPr="00F51C43" w:rsidRDefault="00F51C43" w:rsidP="00F51C43">
            <w:pPr>
              <w:jc w:val="both"/>
            </w:pPr>
          </w:p>
        </w:tc>
        <w:tc>
          <w:tcPr>
            <w:tcW w:w="3998" w:type="dxa"/>
            <w:hideMark/>
          </w:tcPr>
          <w:p w14:paraId="57880F3B" w14:textId="77777777" w:rsidR="00F51C43" w:rsidRPr="00F51C43" w:rsidRDefault="00F51C43" w:rsidP="00F51C43">
            <w:pPr>
              <w:jc w:val="both"/>
            </w:pPr>
            <w:r w:rsidRPr="00F51C43">
              <w:t>nezjištěno</w:t>
            </w:r>
          </w:p>
        </w:tc>
        <w:tc>
          <w:tcPr>
            <w:tcW w:w="1134" w:type="dxa"/>
            <w:hideMark/>
          </w:tcPr>
          <w:p w14:paraId="19BD2390" w14:textId="77777777" w:rsidR="00F51C43" w:rsidRPr="00F51C43" w:rsidRDefault="00F51C43" w:rsidP="00F51C43">
            <w:pPr>
              <w:jc w:val="both"/>
            </w:pPr>
            <w:r w:rsidRPr="00F51C43">
              <w:t>35</w:t>
            </w:r>
          </w:p>
        </w:tc>
        <w:tc>
          <w:tcPr>
            <w:tcW w:w="1134" w:type="dxa"/>
            <w:hideMark/>
          </w:tcPr>
          <w:p w14:paraId="080A144C" w14:textId="77777777" w:rsidR="00F51C43" w:rsidRPr="00F51C43" w:rsidRDefault="00F51C43" w:rsidP="00F51C43">
            <w:pPr>
              <w:jc w:val="both"/>
            </w:pPr>
            <w:r w:rsidRPr="00F51C43">
              <w:t>19</w:t>
            </w:r>
          </w:p>
        </w:tc>
        <w:tc>
          <w:tcPr>
            <w:tcW w:w="1134" w:type="dxa"/>
            <w:hideMark/>
          </w:tcPr>
          <w:p w14:paraId="05B957F1" w14:textId="77777777" w:rsidR="00F51C43" w:rsidRPr="00F51C43" w:rsidRDefault="00F51C43" w:rsidP="00F51C43">
            <w:pPr>
              <w:jc w:val="both"/>
            </w:pPr>
            <w:r w:rsidRPr="00F51C43">
              <w:t>16</w:t>
            </w:r>
          </w:p>
        </w:tc>
      </w:tr>
    </w:tbl>
    <w:p w14:paraId="43B53A4C" w14:textId="39557D4C" w:rsidR="00DB5078" w:rsidRDefault="00DB5078" w:rsidP="00DB5078">
      <w:pPr>
        <w:pStyle w:val="Titulek"/>
      </w:pPr>
      <w:r>
        <w:t xml:space="preserve">Tabulka </w:t>
      </w:r>
      <w:fldSimple w:instr=" SEQ Tabulka \* ARABIC ">
        <w:r>
          <w:rPr>
            <w:noProof/>
          </w:rPr>
          <w:t>3</w:t>
        </w:r>
      </w:fldSimple>
      <w:r>
        <w:t xml:space="preserve"> Vzdělanostní struktur</w:t>
      </w:r>
      <w:r w:rsidR="007C7F57">
        <w:t>a</w:t>
      </w:r>
      <w:r>
        <w:t xml:space="preserve"> dle SLDB 20</w:t>
      </w:r>
      <w:r w:rsidR="007C7F57">
        <w:t>21</w:t>
      </w:r>
      <w:r>
        <w:t xml:space="preserve"> (zdroj: ČSÚ, Veřejná databáze)</w:t>
      </w:r>
    </w:p>
    <w:p w14:paraId="6A2631D7" w14:textId="77777777" w:rsidR="007C7F57" w:rsidRDefault="007C7F57" w:rsidP="003A720A">
      <w:pPr>
        <w:keepNext/>
        <w:spacing w:after="0"/>
      </w:pPr>
      <w:r>
        <w:rPr>
          <w:noProof/>
        </w:rPr>
        <w:drawing>
          <wp:inline distT="0" distB="0" distL="0" distR="0" wp14:anchorId="3375A0DE" wp14:editId="325092D0">
            <wp:extent cx="5760720" cy="2560320"/>
            <wp:effectExtent l="0" t="0" r="0" b="0"/>
            <wp:docPr id="86828324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83240" name="Obrázek 868283240"/>
                    <pic:cNvPicPr/>
                  </pic:nvPicPr>
                  <pic:blipFill>
                    <a:blip r:embed="rId14">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inline>
        </w:drawing>
      </w:r>
    </w:p>
    <w:p w14:paraId="31D4168D" w14:textId="044F7019" w:rsidR="007C7F57" w:rsidRPr="007C7F57" w:rsidRDefault="007C7F57" w:rsidP="007C7F57">
      <w:pPr>
        <w:pStyle w:val="Titulek"/>
      </w:pPr>
      <w:r>
        <w:t xml:space="preserve">Obrázek </w:t>
      </w:r>
      <w:fldSimple w:instr=" SEQ Obrázek \* ARABIC ">
        <w:r>
          <w:rPr>
            <w:noProof/>
          </w:rPr>
          <w:t>3</w:t>
        </w:r>
      </w:fldSimple>
      <w:r>
        <w:t xml:space="preserve"> </w:t>
      </w:r>
      <w:r w:rsidRPr="00FF15E1">
        <w:t xml:space="preserve">Vývoj </w:t>
      </w:r>
      <w:r>
        <w:t>vzdělanostní struktury</w:t>
      </w:r>
      <w:r w:rsidRPr="00FF15E1">
        <w:t xml:space="preserve"> obyvatel v letech 1980-2021 (zdroj: ČSÚ, Veřejná databáze)</w:t>
      </w:r>
    </w:p>
    <w:p w14:paraId="1A8A4064" w14:textId="77777777" w:rsidR="00DB5078" w:rsidRPr="00B240DB" w:rsidRDefault="00DB5078" w:rsidP="00DB5078">
      <w:pPr>
        <w:pStyle w:val="Nadpis3"/>
      </w:pPr>
      <w:r w:rsidRPr="00B240DB">
        <w:lastRenderedPageBreak/>
        <w:t>Sociální situace</w:t>
      </w:r>
    </w:p>
    <w:p w14:paraId="44D4FA72" w14:textId="77777777" w:rsidR="00DB5078" w:rsidRPr="00B240DB" w:rsidRDefault="00DB5078" w:rsidP="00DB5078">
      <w:pPr>
        <w:pStyle w:val="Nadpis4"/>
      </w:pPr>
      <w:r w:rsidRPr="00B240DB">
        <w:t>Národnostní menšiny</w:t>
      </w:r>
    </w:p>
    <w:p w14:paraId="3998B125" w14:textId="0D94A2D9" w:rsidR="00DB5078" w:rsidRPr="00B240DB" w:rsidRDefault="00B240DB" w:rsidP="00DB5078">
      <w:r w:rsidRPr="00B240DB">
        <w:t xml:space="preserve">Podle údajů ze </w:t>
      </w:r>
      <w:r w:rsidR="0051492B">
        <w:t>s</w:t>
      </w:r>
      <w:r w:rsidRPr="00B240DB">
        <w:t>čítání lidí, domů a bytů 2021 se v obci Holubice hlásí 48 obyvatel ke slovenské národnosti, 10 k ukrajinské, po 2 k polské a německé a 1 k vietnamské národnosti. Zmiňované národností menšiny se nijak nesdružují ani nevytvářejí neformální uskupení.</w:t>
      </w:r>
    </w:p>
    <w:p w14:paraId="31D0A817" w14:textId="77777777" w:rsidR="00DB5078" w:rsidRPr="00320D7E" w:rsidRDefault="00DB5078" w:rsidP="00DB5078">
      <w:pPr>
        <w:pStyle w:val="Nadpis4"/>
      </w:pPr>
      <w:r w:rsidRPr="00320D7E">
        <w:t>Výskyt sociálně slabých obyvatel/skupin</w:t>
      </w:r>
    </w:p>
    <w:p w14:paraId="2CCD576B" w14:textId="77777777" w:rsidR="00DB5078" w:rsidRPr="00320D7E" w:rsidRDefault="00DB5078" w:rsidP="00DB5078">
      <w:r w:rsidRPr="00320D7E">
        <w:t>V obci se nenacházejí významné skupiny sociálně slabých obyvatel.</w:t>
      </w:r>
    </w:p>
    <w:p w14:paraId="5C9F6E46" w14:textId="77777777" w:rsidR="00DB5078" w:rsidRPr="00320D7E" w:rsidRDefault="00DB5078" w:rsidP="00DB5078">
      <w:pPr>
        <w:pStyle w:val="Nadpis4"/>
      </w:pPr>
      <w:r w:rsidRPr="00320D7E">
        <w:t>Sociálně vyloučené lokality</w:t>
      </w:r>
    </w:p>
    <w:p w14:paraId="6B565B6E" w14:textId="77777777" w:rsidR="00DB5078" w:rsidRPr="00320D7E" w:rsidRDefault="00DB5078" w:rsidP="00DB5078">
      <w:r w:rsidRPr="00320D7E">
        <w:t>V obci se nenacházejí sociálně vyloučené lokality.</w:t>
      </w:r>
    </w:p>
    <w:p w14:paraId="6AFE694B" w14:textId="77777777" w:rsidR="00DB5078" w:rsidRPr="00320D7E" w:rsidRDefault="00DB5078" w:rsidP="00DB5078">
      <w:pPr>
        <w:pStyle w:val="Nadpis4"/>
      </w:pPr>
      <w:r w:rsidRPr="00320D7E">
        <w:t>Výskyt sociopatologických jevů</w:t>
      </w:r>
    </w:p>
    <w:p w14:paraId="3D1A5676" w14:textId="77777777" w:rsidR="00DB5078" w:rsidRPr="005720AA" w:rsidRDefault="00DB5078" w:rsidP="00DB5078">
      <w:r w:rsidRPr="00320D7E">
        <w:t>V obci nebyl zaznamenán zvýšený výskyt sociopatologických jevů.</w:t>
      </w:r>
    </w:p>
    <w:p w14:paraId="3673BC38" w14:textId="77777777" w:rsidR="00DB5078" w:rsidRDefault="00DB5078" w:rsidP="00DB5078">
      <w:pPr>
        <w:pStyle w:val="Nadpis4"/>
      </w:pPr>
      <w:r w:rsidRPr="00E77A7C">
        <w:t>Spolky</w:t>
      </w:r>
    </w:p>
    <w:p w14:paraId="11087189" w14:textId="7B3FB3E3" w:rsidR="00DB5078" w:rsidRPr="009E3A22" w:rsidRDefault="00CE7685" w:rsidP="00DB5078">
      <w:pPr>
        <w:jc w:val="both"/>
      </w:pPr>
      <w:r>
        <w:t>S</w:t>
      </w:r>
      <w:r w:rsidR="00DB5078">
        <w:t xml:space="preserve">polky </w:t>
      </w:r>
      <w:r>
        <w:t xml:space="preserve">v obci </w:t>
      </w:r>
      <w:r w:rsidR="00DB5078">
        <w:t>jsou hlavními nositeli kulturně společenského života v obci, zastřešují rozmanitou zájmovou činnost dětí a mládeže, provozují kroužky, organizují akce pro veřejnost. Obec spolky v jejich činnosti podporuje ať už finančně nebo materiálně, poskytuje obecní zázemí k jejich činnosti. Obec také koordinuje a zastřešuje větší akce, na kterých se</w:t>
      </w:r>
      <w:r>
        <w:t xml:space="preserve"> spolky</w:t>
      </w:r>
      <w:r w:rsidR="00DB5078">
        <w:t xml:space="preserve"> podílí.</w:t>
      </w:r>
    </w:p>
    <w:tbl>
      <w:tblPr>
        <w:tblStyle w:val="Mkatabulky"/>
        <w:tblW w:w="9072" w:type="dxa"/>
        <w:tblInd w:w="-5" w:type="dxa"/>
        <w:tblLook w:val="04A0" w:firstRow="1" w:lastRow="0" w:firstColumn="1" w:lastColumn="0" w:noHBand="0" w:noVBand="1"/>
      </w:tblPr>
      <w:tblGrid>
        <w:gridCol w:w="2694"/>
        <w:gridCol w:w="956"/>
        <w:gridCol w:w="928"/>
        <w:gridCol w:w="1234"/>
        <w:gridCol w:w="3260"/>
      </w:tblGrid>
      <w:tr w:rsidR="00DB5078" w:rsidRPr="00C5284D" w14:paraId="56AEC405" w14:textId="77777777" w:rsidTr="00B8015E">
        <w:trPr>
          <w:trHeight w:val="548"/>
        </w:trPr>
        <w:tc>
          <w:tcPr>
            <w:tcW w:w="2694" w:type="dxa"/>
            <w:vAlign w:val="center"/>
          </w:tcPr>
          <w:p w14:paraId="0BF8494C" w14:textId="77777777" w:rsidR="00DB5078" w:rsidRPr="00C5284D" w:rsidRDefault="00DB5078" w:rsidP="00B949CA">
            <w:pPr>
              <w:rPr>
                <w:b/>
                <w:bCs/>
              </w:rPr>
            </w:pPr>
            <w:r>
              <w:rPr>
                <w:b/>
                <w:bCs/>
              </w:rPr>
              <w:t>Název spolku</w:t>
            </w:r>
          </w:p>
        </w:tc>
        <w:tc>
          <w:tcPr>
            <w:tcW w:w="956" w:type="dxa"/>
            <w:vAlign w:val="center"/>
          </w:tcPr>
          <w:p w14:paraId="4F20A8BF" w14:textId="77777777" w:rsidR="00DB5078" w:rsidRPr="00C5284D" w:rsidRDefault="00DB5078" w:rsidP="00B949CA">
            <w:pPr>
              <w:rPr>
                <w:b/>
                <w:bCs/>
              </w:rPr>
            </w:pPr>
            <w:r>
              <w:rPr>
                <w:b/>
                <w:bCs/>
              </w:rPr>
              <w:t>Počet členů</w:t>
            </w:r>
          </w:p>
        </w:tc>
        <w:tc>
          <w:tcPr>
            <w:tcW w:w="928" w:type="dxa"/>
          </w:tcPr>
          <w:p w14:paraId="32F693CF" w14:textId="77777777" w:rsidR="00DB5078" w:rsidRDefault="00DB5078" w:rsidP="00B949CA">
            <w:pPr>
              <w:rPr>
                <w:b/>
                <w:bCs/>
              </w:rPr>
            </w:pPr>
            <w:r>
              <w:rPr>
                <w:b/>
                <w:bCs/>
              </w:rPr>
              <w:t>Práce s mládeží</w:t>
            </w:r>
          </w:p>
        </w:tc>
        <w:tc>
          <w:tcPr>
            <w:tcW w:w="1234" w:type="dxa"/>
          </w:tcPr>
          <w:p w14:paraId="38913FAC" w14:textId="59901004" w:rsidR="00DB5078" w:rsidRDefault="00DB5078" w:rsidP="00B949CA">
            <w:pPr>
              <w:rPr>
                <w:b/>
                <w:bCs/>
              </w:rPr>
            </w:pPr>
            <w:r>
              <w:rPr>
                <w:b/>
                <w:bCs/>
              </w:rPr>
              <w:t>Dotace v letech 20</w:t>
            </w:r>
            <w:r w:rsidR="003A2D5B">
              <w:rPr>
                <w:b/>
                <w:bCs/>
              </w:rPr>
              <w:t>21</w:t>
            </w:r>
            <w:r>
              <w:rPr>
                <w:b/>
                <w:bCs/>
              </w:rPr>
              <w:t>–20</w:t>
            </w:r>
            <w:r w:rsidR="003A2D5B">
              <w:rPr>
                <w:b/>
                <w:bCs/>
              </w:rPr>
              <w:t>23</w:t>
            </w:r>
            <w:r>
              <w:rPr>
                <w:b/>
                <w:bCs/>
              </w:rPr>
              <w:t xml:space="preserve"> </w:t>
            </w:r>
          </w:p>
        </w:tc>
        <w:tc>
          <w:tcPr>
            <w:tcW w:w="3260" w:type="dxa"/>
          </w:tcPr>
          <w:p w14:paraId="37446A4C" w14:textId="77777777" w:rsidR="00DB5078" w:rsidRDefault="00DB5078" w:rsidP="00B949CA">
            <w:pPr>
              <w:rPr>
                <w:b/>
                <w:bCs/>
              </w:rPr>
            </w:pPr>
            <w:r>
              <w:rPr>
                <w:b/>
                <w:bCs/>
              </w:rPr>
              <w:t>Poznámka</w:t>
            </w:r>
          </w:p>
        </w:tc>
      </w:tr>
      <w:tr w:rsidR="00DB5078" w:rsidRPr="00B8015E" w14:paraId="0D21F3E7" w14:textId="77777777" w:rsidTr="00B8015E">
        <w:tc>
          <w:tcPr>
            <w:tcW w:w="2694" w:type="dxa"/>
          </w:tcPr>
          <w:p w14:paraId="09A2C890" w14:textId="7E69460E" w:rsidR="00DB5078" w:rsidRPr="00B8015E" w:rsidRDefault="003A2D5B" w:rsidP="00B949CA">
            <w:r w:rsidRPr="00B8015E">
              <w:t>Tělovýchovná jednota Holubice</w:t>
            </w:r>
          </w:p>
        </w:tc>
        <w:tc>
          <w:tcPr>
            <w:tcW w:w="956" w:type="dxa"/>
            <w:vAlign w:val="center"/>
          </w:tcPr>
          <w:p w14:paraId="44F5007F" w14:textId="0B0093F5" w:rsidR="00DB5078" w:rsidRPr="00B8015E" w:rsidRDefault="00B8015E" w:rsidP="00B949CA">
            <w:pPr>
              <w:jc w:val="right"/>
            </w:pPr>
            <w:r w:rsidRPr="00B8015E">
              <w:t>150</w:t>
            </w:r>
          </w:p>
        </w:tc>
        <w:tc>
          <w:tcPr>
            <w:tcW w:w="928" w:type="dxa"/>
          </w:tcPr>
          <w:p w14:paraId="0620ED38" w14:textId="7F274B80" w:rsidR="00DB5078" w:rsidRPr="00B8015E" w:rsidRDefault="00B8015E" w:rsidP="00B949CA">
            <w:pPr>
              <w:jc w:val="center"/>
            </w:pPr>
            <w:r w:rsidRPr="00B8015E">
              <w:t>Ano</w:t>
            </w:r>
          </w:p>
        </w:tc>
        <w:tc>
          <w:tcPr>
            <w:tcW w:w="1234" w:type="dxa"/>
          </w:tcPr>
          <w:p w14:paraId="38393218" w14:textId="2EC1E68B" w:rsidR="00DB5078" w:rsidRPr="00B8015E" w:rsidRDefault="00B8015E" w:rsidP="00B949CA">
            <w:pPr>
              <w:jc w:val="right"/>
            </w:pPr>
            <w:r w:rsidRPr="00B8015E">
              <w:t>3 830 000</w:t>
            </w:r>
          </w:p>
        </w:tc>
        <w:tc>
          <w:tcPr>
            <w:tcW w:w="3260" w:type="dxa"/>
          </w:tcPr>
          <w:p w14:paraId="054397C4" w14:textId="1C696306" w:rsidR="00DB5078" w:rsidRPr="00B8015E" w:rsidRDefault="00B8015E" w:rsidP="00B949CA">
            <w:r w:rsidRPr="00B8015E">
              <w:t>Oddíly volejbalu, nohejbalu, florbalu a fotbalu</w:t>
            </w:r>
          </w:p>
        </w:tc>
      </w:tr>
      <w:tr w:rsidR="00DB5078" w:rsidRPr="003A2D5B" w14:paraId="1060EB10" w14:textId="77777777" w:rsidTr="00B8015E">
        <w:tc>
          <w:tcPr>
            <w:tcW w:w="2694" w:type="dxa"/>
          </w:tcPr>
          <w:p w14:paraId="6A969325" w14:textId="4F83482E" w:rsidR="00DB5078" w:rsidRPr="00B8015E" w:rsidRDefault="003A2D5B" w:rsidP="00B949CA">
            <w:r w:rsidRPr="00B8015E">
              <w:t>Český zahrádkářský svaz ZO Holubice</w:t>
            </w:r>
          </w:p>
        </w:tc>
        <w:tc>
          <w:tcPr>
            <w:tcW w:w="956" w:type="dxa"/>
            <w:vAlign w:val="center"/>
          </w:tcPr>
          <w:p w14:paraId="2D97F56B" w14:textId="6E90E3F7" w:rsidR="00DB5078" w:rsidRPr="00B8015E" w:rsidRDefault="00B8015E" w:rsidP="00B949CA">
            <w:pPr>
              <w:jc w:val="right"/>
            </w:pPr>
            <w:r w:rsidRPr="00B8015E">
              <w:t>42</w:t>
            </w:r>
          </w:p>
        </w:tc>
        <w:tc>
          <w:tcPr>
            <w:tcW w:w="928" w:type="dxa"/>
          </w:tcPr>
          <w:p w14:paraId="39AED0D4" w14:textId="0D914FB7" w:rsidR="00DB5078" w:rsidRPr="00B8015E" w:rsidRDefault="00B8015E" w:rsidP="00B949CA">
            <w:pPr>
              <w:jc w:val="center"/>
            </w:pPr>
            <w:r w:rsidRPr="00B8015E">
              <w:t>ne</w:t>
            </w:r>
          </w:p>
        </w:tc>
        <w:tc>
          <w:tcPr>
            <w:tcW w:w="1234" w:type="dxa"/>
          </w:tcPr>
          <w:p w14:paraId="028E2F62" w14:textId="3ABDC423" w:rsidR="00DB5078" w:rsidRPr="00B8015E" w:rsidRDefault="00DB5078" w:rsidP="00B949CA">
            <w:pPr>
              <w:jc w:val="right"/>
            </w:pPr>
          </w:p>
        </w:tc>
        <w:tc>
          <w:tcPr>
            <w:tcW w:w="3260" w:type="dxa"/>
          </w:tcPr>
          <w:p w14:paraId="23BC7854" w14:textId="17193CB7" w:rsidR="00DB5078" w:rsidRPr="00B8015E" w:rsidRDefault="00B8015E" w:rsidP="00B949CA">
            <w:r w:rsidRPr="00B8015E">
              <w:t xml:space="preserve">Floristické soutěže, </w:t>
            </w:r>
            <w:r w:rsidR="00325AE4">
              <w:t xml:space="preserve">pořádání zájezdů, </w:t>
            </w:r>
            <w:r w:rsidRPr="00B8015E">
              <w:t>zahrádkářské a obecní akce</w:t>
            </w:r>
          </w:p>
        </w:tc>
      </w:tr>
      <w:tr w:rsidR="00DB5078" w:rsidRPr="003A2D5B" w14:paraId="3EE1431C" w14:textId="77777777" w:rsidTr="00B8015E">
        <w:trPr>
          <w:trHeight w:val="274"/>
        </w:trPr>
        <w:tc>
          <w:tcPr>
            <w:tcW w:w="2694" w:type="dxa"/>
          </w:tcPr>
          <w:p w14:paraId="7126864C" w14:textId="168D2A53" w:rsidR="00DB5078" w:rsidRPr="00B8015E" w:rsidRDefault="003A2D5B" w:rsidP="00B949CA">
            <w:r w:rsidRPr="00B8015E">
              <w:t>Myslivecké sdružení Holubice-Velešovice</w:t>
            </w:r>
          </w:p>
        </w:tc>
        <w:tc>
          <w:tcPr>
            <w:tcW w:w="956" w:type="dxa"/>
            <w:vAlign w:val="center"/>
          </w:tcPr>
          <w:p w14:paraId="6DFB085E" w14:textId="1393454C" w:rsidR="00DB5078" w:rsidRPr="00B8015E" w:rsidRDefault="00B8015E" w:rsidP="00B949CA">
            <w:pPr>
              <w:jc w:val="right"/>
            </w:pPr>
            <w:r w:rsidRPr="00B8015E">
              <w:t>30</w:t>
            </w:r>
          </w:p>
        </w:tc>
        <w:tc>
          <w:tcPr>
            <w:tcW w:w="928" w:type="dxa"/>
          </w:tcPr>
          <w:p w14:paraId="527CFA9B" w14:textId="1B92D13C" w:rsidR="00DB5078" w:rsidRPr="00B8015E" w:rsidRDefault="00B8015E" w:rsidP="00B949CA">
            <w:pPr>
              <w:jc w:val="center"/>
            </w:pPr>
            <w:r w:rsidRPr="00B8015E">
              <w:t>ne</w:t>
            </w:r>
          </w:p>
        </w:tc>
        <w:tc>
          <w:tcPr>
            <w:tcW w:w="1234" w:type="dxa"/>
          </w:tcPr>
          <w:p w14:paraId="1FA6DAE9" w14:textId="3C885E78" w:rsidR="00DB5078" w:rsidRPr="00B8015E" w:rsidRDefault="00B8015E" w:rsidP="00B949CA">
            <w:pPr>
              <w:jc w:val="right"/>
            </w:pPr>
            <w:r w:rsidRPr="00B8015E">
              <w:t>300 000</w:t>
            </w:r>
          </w:p>
        </w:tc>
        <w:tc>
          <w:tcPr>
            <w:tcW w:w="3260" w:type="dxa"/>
          </w:tcPr>
          <w:p w14:paraId="5F28E4E0" w14:textId="2587992A" w:rsidR="00DB5078" w:rsidRPr="00B8015E" w:rsidRDefault="00B8015E" w:rsidP="00B949CA">
            <w:r w:rsidRPr="00B8015E">
              <w:t>Spolupráce na dětských akcích</w:t>
            </w:r>
          </w:p>
        </w:tc>
      </w:tr>
      <w:tr w:rsidR="00DB5078" w:rsidRPr="00B22952" w14:paraId="2A75850F" w14:textId="77777777" w:rsidTr="00B8015E">
        <w:tc>
          <w:tcPr>
            <w:tcW w:w="2694" w:type="dxa"/>
          </w:tcPr>
          <w:p w14:paraId="74FA6178" w14:textId="1944E18F" w:rsidR="00DB5078" w:rsidRPr="00B22952" w:rsidRDefault="003A2D5B" w:rsidP="00B949CA">
            <w:r w:rsidRPr="00B22952">
              <w:t>Četa holubických granátníků</w:t>
            </w:r>
          </w:p>
        </w:tc>
        <w:tc>
          <w:tcPr>
            <w:tcW w:w="956" w:type="dxa"/>
            <w:vAlign w:val="center"/>
          </w:tcPr>
          <w:p w14:paraId="447A228B" w14:textId="01B8B0BA" w:rsidR="00DB5078" w:rsidRPr="00B22952" w:rsidRDefault="00B8015E" w:rsidP="00B949CA">
            <w:pPr>
              <w:jc w:val="right"/>
            </w:pPr>
            <w:r w:rsidRPr="00B22952">
              <w:t>14</w:t>
            </w:r>
          </w:p>
        </w:tc>
        <w:tc>
          <w:tcPr>
            <w:tcW w:w="928" w:type="dxa"/>
          </w:tcPr>
          <w:p w14:paraId="1C8C0258" w14:textId="592DD88D" w:rsidR="00DB5078" w:rsidRPr="00B22952" w:rsidRDefault="00B8015E" w:rsidP="00B949CA">
            <w:pPr>
              <w:jc w:val="center"/>
            </w:pPr>
            <w:r w:rsidRPr="00B22952">
              <w:t>Ne</w:t>
            </w:r>
          </w:p>
        </w:tc>
        <w:tc>
          <w:tcPr>
            <w:tcW w:w="1234" w:type="dxa"/>
          </w:tcPr>
          <w:p w14:paraId="4242A743" w14:textId="01289181" w:rsidR="00DB5078" w:rsidRPr="00B22952" w:rsidRDefault="00B8015E" w:rsidP="00B949CA">
            <w:pPr>
              <w:jc w:val="right"/>
            </w:pPr>
            <w:r w:rsidRPr="00B22952">
              <w:t>33 780</w:t>
            </w:r>
          </w:p>
        </w:tc>
        <w:tc>
          <w:tcPr>
            <w:tcW w:w="3260" w:type="dxa"/>
          </w:tcPr>
          <w:p w14:paraId="12177F26" w14:textId="290F31EB" w:rsidR="00DB5078" w:rsidRPr="00B22952" w:rsidRDefault="00325AE4" w:rsidP="00B949CA">
            <w:r>
              <w:t>Pochodňový průvod</w:t>
            </w:r>
          </w:p>
        </w:tc>
      </w:tr>
      <w:tr w:rsidR="00DB5078" w:rsidRPr="00B22952" w14:paraId="59456D3A" w14:textId="77777777" w:rsidTr="00B8015E">
        <w:tc>
          <w:tcPr>
            <w:tcW w:w="2694" w:type="dxa"/>
          </w:tcPr>
          <w:p w14:paraId="797E6963" w14:textId="74CDEF2B" w:rsidR="00DB5078" w:rsidRPr="00B22952" w:rsidRDefault="003A2D5B" w:rsidP="00B949CA">
            <w:r w:rsidRPr="00B22952">
              <w:t>Občanské sdružení „Korouhev sv. Václava“</w:t>
            </w:r>
          </w:p>
        </w:tc>
        <w:tc>
          <w:tcPr>
            <w:tcW w:w="956" w:type="dxa"/>
            <w:vAlign w:val="center"/>
          </w:tcPr>
          <w:p w14:paraId="019DEC1C" w14:textId="1AEC13BA" w:rsidR="00DB5078" w:rsidRPr="00B22952" w:rsidRDefault="00DB5078" w:rsidP="00B949CA">
            <w:pPr>
              <w:jc w:val="right"/>
            </w:pPr>
          </w:p>
        </w:tc>
        <w:tc>
          <w:tcPr>
            <w:tcW w:w="928" w:type="dxa"/>
          </w:tcPr>
          <w:p w14:paraId="2277AC70" w14:textId="77777777" w:rsidR="00DB5078" w:rsidRPr="00B22952" w:rsidRDefault="00DB5078" w:rsidP="00B949CA">
            <w:pPr>
              <w:jc w:val="center"/>
            </w:pPr>
          </w:p>
        </w:tc>
        <w:tc>
          <w:tcPr>
            <w:tcW w:w="1234" w:type="dxa"/>
          </w:tcPr>
          <w:p w14:paraId="641F1C5A" w14:textId="1A5E5895" w:rsidR="00DB5078" w:rsidRPr="00B22952" w:rsidRDefault="00B22952" w:rsidP="00B949CA">
            <w:pPr>
              <w:jc w:val="right"/>
            </w:pPr>
            <w:r w:rsidRPr="00B22952">
              <w:t>50 000</w:t>
            </w:r>
          </w:p>
        </w:tc>
        <w:tc>
          <w:tcPr>
            <w:tcW w:w="3260" w:type="dxa"/>
          </w:tcPr>
          <w:p w14:paraId="188FA1F8" w14:textId="77777777" w:rsidR="00DB5078" w:rsidRPr="00B22952" w:rsidRDefault="00DB5078" w:rsidP="00B949CA"/>
        </w:tc>
      </w:tr>
      <w:tr w:rsidR="00DB5078" w:rsidRPr="003A2D5B" w14:paraId="0BAABE98" w14:textId="77777777" w:rsidTr="00B8015E">
        <w:tc>
          <w:tcPr>
            <w:tcW w:w="2694" w:type="dxa"/>
          </w:tcPr>
          <w:p w14:paraId="4476D858" w14:textId="17C36901" w:rsidR="00DB5078" w:rsidRPr="00B22952" w:rsidRDefault="00B22952" w:rsidP="00B949CA">
            <w:r w:rsidRPr="00B22952">
              <w:t>Hasičský sbor Holubice</w:t>
            </w:r>
          </w:p>
        </w:tc>
        <w:tc>
          <w:tcPr>
            <w:tcW w:w="956" w:type="dxa"/>
            <w:vAlign w:val="center"/>
          </w:tcPr>
          <w:p w14:paraId="1E567E5D" w14:textId="6747BEA6" w:rsidR="00DB5078" w:rsidRPr="00B22952" w:rsidRDefault="00DB5078" w:rsidP="00B949CA">
            <w:pPr>
              <w:jc w:val="right"/>
            </w:pPr>
          </w:p>
        </w:tc>
        <w:tc>
          <w:tcPr>
            <w:tcW w:w="928" w:type="dxa"/>
          </w:tcPr>
          <w:p w14:paraId="773A79D1" w14:textId="77777777" w:rsidR="00DB5078" w:rsidRPr="00B22952" w:rsidRDefault="00DB5078" w:rsidP="00B949CA">
            <w:pPr>
              <w:jc w:val="center"/>
            </w:pPr>
          </w:p>
        </w:tc>
        <w:tc>
          <w:tcPr>
            <w:tcW w:w="1234" w:type="dxa"/>
          </w:tcPr>
          <w:p w14:paraId="1960446F" w14:textId="2FA85168" w:rsidR="00DB5078" w:rsidRPr="00B22952" w:rsidRDefault="00DB5078" w:rsidP="00B949CA">
            <w:pPr>
              <w:jc w:val="right"/>
            </w:pPr>
          </w:p>
        </w:tc>
        <w:tc>
          <w:tcPr>
            <w:tcW w:w="3260" w:type="dxa"/>
          </w:tcPr>
          <w:p w14:paraId="1D2E1365" w14:textId="7A210CEC" w:rsidR="00DB5078" w:rsidRPr="00B22952" w:rsidRDefault="00B22952" w:rsidP="00B949CA">
            <w:r w:rsidRPr="00B22952">
              <w:t>Spolek založen v roce 2024</w:t>
            </w:r>
          </w:p>
        </w:tc>
      </w:tr>
    </w:tbl>
    <w:p w14:paraId="317A285E" w14:textId="627945C1" w:rsidR="00DB5078" w:rsidRDefault="00DB5078" w:rsidP="00DB5078">
      <w:pPr>
        <w:pStyle w:val="Titulek"/>
        <w:rPr>
          <w:highlight w:val="yellow"/>
        </w:rPr>
      </w:pPr>
      <w:r>
        <w:t xml:space="preserve">Tabulka </w:t>
      </w:r>
      <w:fldSimple w:instr=" SEQ Tabulka \* ARABIC ">
        <w:r>
          <w:rPr>
            <w:noProof/>
          </w:rPr>
          <w:t>4</w:t>
        </w:r>
      </w:fldSimple>
      <w:r>
        <w:t xml:space="preserve"> Přehled spolků působících v </w:t>
      </w:r>
      <w:r w:rsidR="003A2D5B">
        <w:t>Holubicích</w:t>
      </w:r>
    </w:p>
    <w:p w14:paraId="366B694D" w14:textId="77777777" w:rsidR="00DB5078" w:rsidRDefault="00DB5078" w:rsidP="00DB5078">
      <w:pPr>
        <w:pStyle w:val="Nadpis4"/>
      </w:pPr>
      <w:r>
        <w:t>Akce pořádané v obci</w:t>
      </w:r>
    </w:p>
    <w:p w14:paraId="777974A7" w14:textId="6851A78D" w:rsidR="003A2D5B" w:rsidRDefault="00DB5078" w:rsidP="00DB5078">
      <w:pPr>
        <w:jc w:val="both"/>
      </w:pPr>
      <w:r>
        <w:t>Jak obec, tak místní spolky jsou významnými nositeli kulturního a společenského života v </w:t>
      </w:r>
      <w:r w:rsidR="003A2D5B">
        <w:t>Holubicích</w:t>
      </w:r>
      <w:r>
        <w:t xml:space="preserve">. V obci se každoročně koná </w:t>
      </w:r>
      <w:r w:rsidR="00AF26D3">
        <w:t>řada</w:t>
      </w:r>
      <w:r>
        <w:t xml:space="preserve"> kulturně společenských a sportovních (mimo sportovní soutěže registrovaných sportovců) akcí pro širokou veřejnost. Mezi nejvýznamnější akce patří </w:t>
      </w:r>
    </w:p>
    <w:p w14:paraId="3D541F96" w14:textId="0E403BEB" w:rsidR="00785C23" w:rsidRDefault="00785C23" w:rsidP="00785C23">
      <w:pPr>
        <w:jc w:val="both"/>
      </w:pPr>
      <w:r w:rsidRPr="00785C23">
        <w:rPr>
          <w:b/>
          <w:bCs/>
        </w:rPr>
        <w:t>Krojované Babské hody</w:t>
      </w:r>
      <w:r>
        <w:rPr>
          <w:b/>
          <w:bCs/>
        </w:rPr>
        <w:t xml:space="preserve"> – </w:t>
      </w:r>
      <w:r w:rsidRPr="00785C23">
        <w:t>j</w:t>
      </w:r>
      <w:r>
        <w:t xml:space="preserve">sou každoročně pořádány v </w:t>
      </w:r>
      <w:r w:rsidR="00FB396B">
        <w:t>červenci</w:t>
      </w:r>
      <w:r>
        <w:t xml:space="preserve"> skupinou místních dívek a žen. Stárky v naškrobených krojích s dětmi a s průvodem projdou obcí za doprovodu dechové kapely, večer končí veselou taneční zábavou v kulturním středisku.</w:t>
      </w:r>
    </w:p>
    <w:p w14:paraId="60999D4C" w14:textId="4897858B" w:rsidR="00785C23" w:rsidRDefault="00785C23" w:rsidP="00785C23">
      <w:pPr>
        <w:jc w:val="both"/>
      </w:pPr>
      <w:r w:rsidRPr="00785C23">
        <w:rPr>
          <w:b/>
          <w:bCs/>
        </w:rPr>
        <w:t xml:space="preserve">Tradiční Svatováclavské hody </w:t>
      </w:r>
      <w:r>
        <w:t xml:space="preserve">se konají koncem září v návaznosti na svátek </w:t>
      </w:r>
      <w:r w:rsidR="00691940">
        <w:t>sv.</w:t>
      </w:r>
      <w:r>
        <w:t xml:space="preserve"> Václava. Od roku 2011 hody zaštiťuje obec. V předvečer hodů, v pátek, zdobí stárci na hřišti </w:t>
      </w:r>
      <w:proofErr w:type="spellStart"/>
      <w:r>
        <w:t>máju</w:t>
      </w:r>
      <w:proofErr w:type="spellEnd"/>
      <w:r>
        <w:t xml:space="preserve">. V sobotu po obědě krojované dvojice s rozmarýnem zvou spoluobčany na večerní zábavu. V neděli se koná mše svatá v chrámu sv. Václava, odpoledne projde obcí průvod provázený krojovanou dechovou kapelou a večer je v sále kulturního střediska zakončen druhou taneční zábavou. </w:t>
      </w:r>
    </w:p>
    <w:p w14:paraId="466F6D35" w14:textId="136DDF16" w:rsidR="00785C23" w:rsidRDefault="00785C23" w:rsidP="00785C23">
      <w:pPr>
        <w:jc w:val="both"/>
      </w:pPr>
      <w:r>
        <w:lastRenderedPageBreak/>
        <w:t xml:space="preserve">V listopadu holubičtí „ženáči“ organizují </w:t>
      </w:r>
      <w:r w:rsidRPr="00785C23">
        <w:rPr>
          <w:b/>
          <w:bCs/>
        </w:rPr>
        <w:t>Martinské hody</w:t>
      </w:r>
      <w:r>
        <w:t xml:space="preserve">. </w:t>
      </w:r>
    </w:p>
    <w:p w14:paraId="21FC5D86" w14:textId="067A5657" w:rsidR="003A2D5B" w:rsidRDefault="00785C23" w:rsidP="00DB5078">
      <w:pPr>
        <w:jc w:val="both"/>
      </w:pPr>
      <w:r>
        <w:t>Mimo to se koná řada dalších akcí:</w:t>
      </w:r>
      <w:r w:rsidR="00AF26D3" w:rsidRPr="00AF26D3">
        <w:t xml:space="preserve"> </w:t>
      </w:r>
      <w:r>
        <w:t xml:space="preserve">vystoupení </w:t>
      </w:r>
      <w:r w:rsidR="00AF26D3" w:rsidRPr="00AF26D3">
        <w:t>různých ochotnických divadel pro děti i dospělé, Velikonoční kavá</w:t>
      </w:r>
      <w:r w:rsidR="00FB396B">
        <w:t>r</w:t>
      </w:r>
      <w:r w:rsidR="00AF26D3" w:rsidRPr="00AF26D3">
        <w:t xml:space="preserve">na, </w:t>
      </w:r>
      <w:r w:rsidR="00AE1E6A">
        <w:t xml:space="preserve">Pálení čarodějnic, </w:t>
      </w:r>
      <w:r w:rsidR="00AF26D3" w:rsidRPr="00AF26D3">
        <w:t xml:space="preserve">Vítání prázdnin s </w:t>
      </w:r>
      <w:proofErr w:type="spellStart"/>
      <w:r w:rsidR="00AF26D3" w:rsidRPr="00AF26D3">
        <w:t>Momík</w:t>
      </w:r>
      <w:r w:rsidR="006E04A7">
        <w:t>ov</w:t>
      </w:r>
      <w:r w:rsidR="00AF26D3" w:rsidRPr="00AF26D3">
        <w:t>em</w:t>
      </w:r>
      <w:proofErr w:type="spellEnd"/>
      <w:r w:rsidR="00AF26D3" w:rsidRPr="00AF26D3">
        <w:t xml:space="preserve"> – dětský den, </w:t>
      </w:r>
      <w:proofErr w:type="spellStart"/>
      <w:r w:rsidR="00CE7685">
        <w:t>p</w:t>
      </w:r>
      <w:r w:rsidR="00AF26D3" w:rsidRPr="00AF26D3">
        <w:t>řívesnický</w:t>
      </w:r>
      <w:proofErr w:type="spellEnd"/>
      <w:r w:rsidR="00AF26D3" w:rsidRPr="00AF26D3">
        <w:t xml:space="preserve"> tábor</w:t>
      </w:r>
      <w:r w:rsidR="006E04A7">
        <w:t xml:space="preserve">, </w:t>
      </w:r>
      <w:proofErr w:type="spellStart"/>
      <w:r w:rsidR="00AF26D3" w:rsidRPr="00AF26D3">
        <w:t>Kroužkobraní</w:t>
      </w:r>
      <w:proofErr w:type="spellEnd"/>
      <w:r w:rsidR="00AF26D3" w:rsidRPr="00AF26D3">
        <w:t xml:space="preserve">, Běh s holubicí, </w:t>
      </w:r>
      <w:r w:rsidR="00AE1E6A">
        <w:t xml:space="preserve">Pochodňový průvod, Rozsvěcení vánočního stromu, </w:t>
      </w:r>
      <w:r w:rsidR="00AF26D3" w:rsidRPr="00AF26D3">
        <w:t>Vánoční koncert v kostele sv. Václava a mnoho dalších.</w:t>
      </w:r>
    </w:p>
    <w:p w14:paraId="70A578F2" w14:textId="77777777" w:rsidR="00DB5078" w:rsidRDefault="00DB5078" w:rsidP="00DB5078">
      <w:pPr>
        <w:pStyle w:val="Nadpis4"/>
      </w:pPr>
      <w:bookmarkStart w:id="4" w:name="_Hlk55065488"/>
      <w:r>
        <w:t>Informování občanů o dění v obci</w:t>
      </w:r>
    </w:p>
    <w:bookmarkEnd w:id="4"/>
    <w:p w14:paraId="171DD3CD" w14:textId="77777777" w:rsidR="00DB5078" w:rsidRDefault="00DB5078" w:rsidP="00DB5078">
      <w:r>
        <w:t>Obec využívá několik informačních kanálů:</w:t>
      </w:r>
    </w:p>
    <w:p w14:paraId="6E532AEC" w14:textId="0BA0AEB7" w:rsidR="00DB5078" w:rsidRDefault="00DB5078" w:rsidP="00DB5078">
      <w:pPr>
        <w:pStyle w:val="Odstavecseseznamem"/>
        <w:numPr>
          <w:ilvl w:val="0"/>
          <w:numId w:val="25"/>
        </w:numPr>
        <w:jc w:val="both"/>
      </w:pPr>
      <w:r w:rsidRPr="00AF26D3">
        <w:t>obecní rozhlas</w:t>
      </w:r>
      <w:r w:rsidR="00AF26D3" w:rsidRPr="00AF26D3">
        <w:t>;</w:t>
      </w:r>
    </w:p>
    <w:p w14:paraId="549097A4" w14:textId="133C39EA" w:rsidR="008C7C6F" w:rsidRPr="00AF26D3" w:rsidRDefault="008C7C6F" w:rsidP="008C7C6F">
      <w:pPr>
        <w:pStyle w:val="Odstavecseseznamem"/>
        <w:numPr>
          <w:ilvl w:val="0"/>
          <w:numId w:val="25"/>
        </w:numPr>
        <w:jc w:val="both"/>
      </w:pPr>
      <w:r>
        <w:t xml:space="preserve">rozesílání zpráv přihlášeným občanům </w:t>
      </w:r>
      <w:r w:rsidRPr="00AF26D3">
        <w:t>prostřednictvím e-mailu;</w:t>
      </w:r>
    </w:p>
    <w:p w14:paraId="07A29C92" w14:textId="55CF9046" w:rsidR="00DB5078" w:rsidRPr="00AF26D3" w:rsidRDefault="00DB5078" w:rsidP="008C7C6F">
      <w:pPr>
        <w:pStyle w:val="Odstavecseseznamem"/>
        <w:numPr>
          <w:ilvl w:val="0"/>
          <w:numId w:val="25"/>
        </w:numPr>
        <w:jc w:val="both"/>
      </w:pPr>
      <w:r w:rsidRPr="00AF26D3">
        <w:t xml:space="preserve">obecní zpravodaj, vychází </w:t>
      </w:r>
      <w:r w:rsidR="00AF26D3" w:rsidRPr="00AF26D3">
        <w:t>čtvrtletně</w:t>
      </w:r>
      <w:r w:rsidRPr="00AF26D3">
        <w:t xml:space="preserve">, obsahuje </w:t>
      </w:r>
      <w:r w:rsidR="00953CD4">
        <w:t xml:space="preserve">veškeré informace z obecního úřadu, také </w:t>
      </w:r>
      <w:r w:rsidRPr="00AF26D3">
        <w:t>informace o uskutečněných i připravovaných událostech a akcích;</w:t>
      </w:r>
    </w:p>
    <w:p w14:paraId="045D31D5" w14:textId="6DEF7B6E" w:rsidR="00DB5078" w:rsidRPr="00AF26D3" w:rsidRDefault="00DB5078" w:rsidP="00DB5078">
      <w:pPr>
        <w:pStyle w:val="Odstavecseseznamem"/>
        <w:numPr>
          <w:ilvl w:val="0"/>
          <w:numId w:val="25"/>
        </w:numPr>
        <w:jc w:val="both"/>
      </w:pPr>
      <w:r w:rsidRPr="00AF26D3">
        <w:t xml:space="preserve">webové stránky </w:t>
      </w:r>
      <w:r w:rsidR="00AF26D3" w:rsidRPr="00AF26D3">
        <w:t>vytvořeny cca</w:t>
      </w:r>
      <w:r w:rsidR="00953CD4">
        <w:t xml:space="preserve"> v roce 2008</w:t>
      </w:r>
      <w:r w:rsidRPr="00AF26D3">
        <w:t>, v současné době se připravuje jejich celková rekonstrukce;</w:t>
      </w:r>
    </w:p>
    <w:p w14:paraId="064D72FA" w14:textId="6D69E3A8" w:rsidR="00DB5078" w:rsidRPr="00AF26D3" w:rsidRDefault="00356256" w:rsidP="00DB5078">
      <w:pPr>
        <w:pStyle w:val="Odstavecseseznamem"/>
        <w:numPr>
          <w:ilvl w:val="0"/>
          <w:numId w:val="25"/>
        </w:numPr>
        <w:jc w:val="both"/>
      </w:pPr>
      <w:r>
        <w:t xml:space="preserve">elektronická </w:t>
      </w:r>
      <w:r w:rsidR="00DB5078" w:rsidRPr="00AF26D3">
        <w:t>úřední deska</w:t>
      </w:r>
      <w:r w:rsidR="00AF26D3" w:rsidRPr="00AF26D3">
        <w:t xml:space="preserve"> před budovou OÚ</w:t>
      </w:r>
      <w:r w:rsidR="00DB5078" w:rsidRPr="00AF26D3">
        <w:t xml:space="preserve"> a obecní vývěsky </w:t>
      </w:r>
      <w:r w:rsidR="00AF26D3" w:rsidRPr="00AF26D3">
        <w:t xml:space="preserve">(OÚ, obchod, </w:t>
      </w:r>
      <w:r w:rsidR="00953CD4">
        <w:t xml:space="preserve">sportovní hala, </w:t>
      </w:r>
      <w:r w:rsidR="00AF26D3" w:rsidRPr="00AF26D3">
        <w:t>pohostinství, kulturní sál)</w:t>
      </w:r>
      <w:r w:rsidR="00DB5078" w:rsidRPr="00AF26D3">
        <w:t>;</w:t>
      </w:r>
    </w:p>
    <w:p w14:paraId="644095F1" w14:textId="1FF78560" w:rsidR="00DB5078" w:rsidRPr="00AF26D3" w:rsidRDefault="00DB5078" w:rsidP="00DB5078">
      <w:pPr>
        <w:pStyle w:val="Odstavecseseznamem"/>
        <w:numPr>
          <w:ilvl w:val="0"/>
          <w:numId w:val="25"/>
        </w:numPr>
        <w:jc w:val="both"/>
      </w:pPr>
      <w:r w:rsidRPr="00AF26D3">
        <w:t xml:space="preserve">sociální sítě, obec má zřízen profil na Facebooku, který slouží jako </w:t>
      </w:r>
      <w:r w:rsidR="00356256">
        <w:t xml:space="preserve">další </w:t>
      </w:r>
      <w:r w:rsidRPr="00AF26D3">
        <w:t>informační kanál</w:t>
      </w:r>
      <w:r w:rsidR="008C7C6F">
        <w:t>.</w:t>
      </w:r>
    </w:p>
    <w:p w14:paraId="54C63224" w14:textId="77777777" w:rsidR="00DB5078" w:rsidRPr="00D77D28" w:rsidRDefault="00DB5078" w:rsidP="00DB5078">
      <w:pPr>
        <w:pStyle w:val="Nadpis3"/>
      </w:pPr>
      <w:r w:rsidRPr="00D77D28">
        <w:t>Shrnutí kapitoly Obyvatelstvo</w:t>
      </w:r>
    </w:p>
    <w:tbl>
      <w:tblPr>
        <w:tblStyle w:val="Mkatabulky"/>
        <w:tblW w:w="0" w:type="auto"/>
        <w:tblLook w:val="04A0" w:firstRow="1" w:lastRow="0" w:firstColumn="1" w:lastColumn="0" w:noHBand="0" w:noVBand="1"/>
      </w:tblPr>
      <w:tblGrid>
        <w:gridCol w:w="4531"/>
        <w:gridCol w:w="4531"/>
      </w:tblGrid>
      <w:tr w:rsidR="00DB5078" w:rsidRPr="00D77D28" w14:paraId="6A7ECF4E" w14:textId="77777777" w:rsidTr="00B949CA">
        <w:tc>
          <w:tcPr>
            <w:tcW w:w="4531" w:type="dxa"/>
          </w:tcPr>
          <w:p w14:paraId="527E658B" w14:textId="77777777" w:rsidR="00DB5078" w:rsidRPr="00D77D28" w:rsidRDefault="00DB5078" w:rsidP="00B949CA">
            <w:pPr>
              <w:rPr>
                <w:b/>
                <w:bCs/>
              </w:rPr>
            </w:pPr>
            <w:r w:rsidRPr="00D77D28">
              <w:rPr>
                <w:b/>
                <w:bCs/>
              </w:rPr>
              <w:t>Pozitiva</w:t>
            </w:r>
          </w:p>
        </w:tc>
        <w:tc>
          <w:tcPr>
            <w:tcW w:w="4531" w:type="dxa"/>
          </w:tcPr>
          <w:p w14:paraId="560A76DD" w14:textId="77777777" w:rsidR="00DB5078" w:rsidRPr="00D77D28" w:rsidRDefault="00DB5078" w:rsidP="00B949CA">
            <w:pPr>
              <w:rPr>
                <w:b/>
                <w:bCs/>
              </w:rPr>
            </w:pPr>
            <w:r w:rsidRPr="00D77D28">
              <w:rPr>
                <w:b/>
                <w:bCs/>
              </w:rPr>
              <w:t>Negativa</w:t>
            </w:r>
          </w:p>
        </w:tc>
      </w:tr>
      <w:tr w:rsidR="00DB5078" w14:paraId="1E6FA351" w14:textId="77777777" w:rsidTr="00B949CA">
        <w:tc>
          <w:tcPr>
            <w:tcW w:w="4531" w:type="dxa"/>
          </w:tcPr>
          <w:p w14:paraId="253460AB" w14:textId="77777777" w:rsidR="00DB5078" w:rsidRDefault="003057DA" w:rsidP="00DB5078">
            <w:pPr>
              <w:pStyle w:val="Odstavecseseznamem"/>
              <w:numPr>
                <w:ilvl w:val="0"/>
                <w:numId w:val="24"/>
              </w:numPr>
              <w:ind w:left="316" w:hanging="219"/>
            </w:pPr>
            <w:r>
              <w:t>Pozitivní vývoj počtu obyvatel</w:t>
            </w:r>
          </w:p>
          <w:p w14:paraId="6ACF7E5B" w14:textId="77777777" w:rsidR="003057DA" w:rsidRDefault="003057DA" w:rsidP="00DB5078">
            <w:pPr>
              <w:pStyle w:val="Odstavecseseznamem"/>
              <w:numPr>
                <w:ilvl w:val="0"/>
                <w:numId w:val="24"/>
              </w:numPr>
              <w:ind w:left="316" w:hanging="219"/>
            </w:pPr>
            <w:r>
              <w:t>Nízký index stáří a průměrný věk obyvatel</w:t>
            </w:r>
          </w:p>
          <w:p w14:paraId="0FCEE05D" w14:textId="77777777" w:rsidR="003057DA" w:rsidRDefault="003057DA" w:rsidP="00DB5078">
            <w:pPr>
              <w:pStyle w:val="Odstavecseseznamem"/>
              <w:numPr>
                <w:ilvl w:val="0"/>
                <w:numId w:val="24"/>
              </w:numPr>
              <w:ind w:left="316" w:hanging="219"/>
            </w:pPr>
            <w:r>
              <w:t>Nadprůměrná úroveň vzdělání ob</w:t>
            </w:r>
            <w:r w:rsidR="00CE7685">
              <w:t>y</w:t>
            </w:r>
            <w:r>
              <w:t>vatels</w:t>
            </w:r>
            <w:r w:rsidR="00CE7685">
              <w:t>t</w:t>
            </w:r>
            <w:r>
              <w:t>va</w:t>
            </w:r>
          </w:p>
          <w:p w14:paraId="522FE7C6" w14:textId="0E821B2B" w:rsidR="00CE7685" w:rsidRPr="00D77D28" w:rsidRDefault="00CE7685" w:rsidP="00DB5078">
            <w:pPr>
              <w:pStyle w:val="Odstavecseseznamem"/>
              <w:numPr>
                <w:ilvl w:val="0"/>
                <w:numId w:val="24"/>
              </w:numPr>
              <w:ind w:left="316" w:hanging="219"/>
            </w:pPr>
            <w:r>
              <w:t>Široké spektrum informačních kanálů</w:t>
            </w:r>
          </w:p>
        </w:tc>
        <w:tc>
          <w:tcPr>
            <w:tcW w:w="4531" w:type="dxa"/>
          </w:tcPr>
          <w:p w14:paraId="4CFB590C" w14:textId="77777777" w:rsidR="00DB5078" w:rsidRDefault="00CE7685" w:rsidP="00DB5078">
            <w:pPr>
              <w:pStyle w:val="Odstavecseseznamem"/>
              <w:numPr>
                <w:ilvl w:val="0"/>
                <w:numId w:val="24"/>
              </w:numPr>
              <w:ind w:left="322" w:hanging="219"/>
            </w:pPr>
            <w:r>
              <w:t>Absence spolků zaměřených na děti a rodiny</w:t>
            </w:r>
          </w:p>
          <w:p w14:paraId="076DE826" w14:textId="6CDFD0A9" w:rsidR="00CE7685" w:rsidRPr="00D77D28" w:rsidRDefault="00CE7685" w:rsidP="00CE7685">
            <w:pPr>
              <w:pStyle w:val="Odstavecseseznamem"/>
              <w:ind w:left="322"/>
            </w:pPr>
          </w:p>
        </w:tc>
      </w:tr>
    </w:tbl>
    <w:p w14:paraId="3690A394" w14:textId="77777777" w:rsidR="00D77D28" w:rsidRDefault="00D77D28" w:rsidP="00DB5078"/>
    <w:p w14:paraId="2FED4178" w14:textId="77777777" w:rsidR="009248C6" w:rsidRDefault="009248C6">
      <w:pPr>
        <w:rPr>
          <w:rFonts w:asciiTheme="majorHAnsi" w:eastAsiaTheme="majorEastAsia" w:hAnsiTheme="majorHAnsi" w:cstheme="majorBidi"/>
          <w:color w:val="2F5496" w:themeColor="accent1" w:themeShade="BF"/>
          <w:sz w:val="26"/>
          <w:szCs w:val="26"/>
        </w:rPr>
      </w:pPr>
      <w:r>
        <w:br w:type="page"/>
      </w:r>
    </w:p>
    <w:p w14:paraId="37F9792E" w14:textId="5BA3A491" w:rsidR="00864BEB" w:rsidRPr="00767F79" w:rsidRDefault="00864BEB" w:rsidP="00767F79">
      <w:pPr>
        <w:pStyle w:val="Nadpis2"/>
      </w:pPr>
      <w:bookmarkStart w:id="5" w:name="_Toc184287774"/>
      <w:r w:rsidRPr="00767F79">
        <w:lastRenderedPageBreak/>
        <w:t>Hospodářství</w:t>
      </w:r>
      <w:bookmarkEnd w:id="5"/>
    </w:p>
    <w:p w14:paraId="1A2953D5" w14:textId="77777777" w:rsidR="00864BEB" w:rsidRDefault="00864BEB" w:rsidP="00767F79">
      <w:pPr>
        <w:pStyle w:val="Nadpis3"/>
      </w:pPr>
      <w:r>
        <w:t>Ekonomická situace</w:t>
      </w:r>
    </w:p>
    <w:p w14:paraId="243E2996" w14:textId="79E2B835" w:rsidR="00CD18E2" w:rsidRPr="00CD18E2" w:rsidRDefault="00CD18E2" w:rsidP="00CD18E2">
      <w:pPr>
        <w:jc w:val="both"/>
      </w:pPr>
      <w:r>
        <w:t>Obec Holubice svou polohou u silniční křižovatky D1 a E50 v blízkosti města Brna (letiště) je velice atraktivní pro komerční sektor. V severní části obce</w:t>
      </w:r>
      <w:r w:rsidR="00F85B0B">
        <w:t>,</w:t>
      </w:r>
      <w:r>
        <w:t xml:space="preserve"> v okolí dálnice</w:t>
      </w:r>
      <w:r w:rsidR="00F85B0B">
        <w:t>,</w:t>
      </w:r>
      <w:r>
        <w:t xml:space="preserve"> tak postupně vznikl rozsáhlý komerční areál, kde působí řada firem, včetně nového logistického centra GLP. Rozsáhlé komerční využití pozemků je patrné i z pozemkové skladby, kdy zastavěná plocha a ostatní plochy tvoří téměř 25 % z celkové katastrální výměry obce.</w:t>
      </w:r>
    </w:p>
    <w:p w14:paraId="03480D24" w14:textId="77777777" w:rsidR="0027692C" w:rsidRDefault="0027692C" w:rsidP="0027692C">
      <w:pPr>
        <w:pStyle w:val="Nadpis4"/>
      </w:pPr>
      <w:r>
        <w:t>Charakter ekonomických aktivit, odvětvová a velikostní struktura podniků</w:t>
      </w:r>
    </w:p>
    <w:tbl>
      <w:tblPr>
        <w:tblStyle w:val="Mkatabulky"/>
        <w:tblW w:w="0" w:type="auto"/>
        <w:tblLook w:val="04A0" w:firstRow="1" w:lastRow="0" w:firstColumn="1" w:lastColumn="0" w:noHBand="0" w:noVBand="1"/>
      </w:tblPr>
      <w:tblGrid>
        <w:gridCol w:w="6374"/>
        <w:gridCol w:w="1418"/>
        <w:gridCol w:w="850"/>
      </w:tblGrid>
      <w:tr w:rsidR="00304235" w:rsidRPr="00304235" w14:paraId="15EB7EF0" w14:textId="77777777" w:rsidTr="00304235">
        <w:trPr>
          <w:trHeight w:val="241"/>
        </w:trPr>
        <w:tc>
          <w:tcPr>
            <w:tcW w:w="6374" w:type="dxa"/>
            <w:hideMark/>
          </w:tcPr>
          <w:p w14:paraId="7F944942" w14:textId="77777777" w:rsidR="00304235" w:rsidRPr="00304235" w:rsidRDefault="00304235" w:rsidP="00304235"/>
        </w:tc>
        <w:tc>
          <w:tcPr>
            <w:tcW w:w="1418" w:type="dxa"/>
            <w:hideMark/>
          </w:tcPr>
          <w:p w14:paraId="76CB6461" w14:textId="37DEB31A" w:rsidR="00304235" w:rsidRPr="00304235" w:rsidRDefault="00304235" w:rsidP="00304235">
            <w:r w:rsidRPr="00304235">
              <w:t xml:space="preserve">Registrované </w:t>
            </w:r>
          </w:p>
        </w:tc>
        <w:tc>
          <w:tcPr>
            <w:tcW w:w="850" w:type="dxa"/>
            <w:hideMark/>
          </w:tcPr>
          <w:p w14:paraId="73D6E3BB" w14:textId="24B45238" w:rsidR="00304235" w:rsidRPr="00304235" w:rsidRDefault="00304235" w:rsidP="00304235">
            <w:r>
              <w:t>Aktivní</w:t>
            </w:r>
          </w:p>
        </w:tc>
      </w:tr>
      <w:tr w:rsidR="00304235" w:rsidRPr="00304235" w14:paraId="652F0E54" w14:textId="77777777" w:rsidTr="00304235">
        <w:trPr>
          <w:trHeight w:val="260"/>
        </w:trPr>
        <w:tc>
          <w:tcPr>
            <w:tcW w:w="6374" w:type="dxa"/>
            <w:hideMark/>
          </w:tcPr>
          <w:p w14:paraId="0671765D" w14:textId="77777777" w:rsidR="00304235" w:rsidRPr="00304235" w:rsidRDefault="00304235">
            <w:pPr>
              <w:rPr>
                <w:b/>
                <w:bCs/>
              </w:rPr>
            </w:pPr>
            <w:r w:rsidRPr="00304235">
              <w:rPr>
                <w:b/>
                <w:bCs/>
              </w:rPr>
              <w:t>Celkem</w:t>
            </w:r>
          </w:p>
        </w:tc>
        <w:tc>
          <w:tcPr>
            <w:tcW w:w="1418" w:type="dxa"/>
            <w:hideMark/>
          </w:tcPr>
          <w:p w14:paraId="49D6719A" w14:textId="77777777" w:rsidR="00304235" w:rsidRPr="00304235" w:rsidRDefault="00304235" w:rsidP="00304235">
            <w:r w:rsidRPr="00304235">
              <w:t>348</w:t>
            </w:r>
          </w:p>
        </w:tc>
        <w:tc>
          <w:tcPr>
            <w:tcW w:w="850" w:type="dxa"/>
            <w:hideMark/>
          </w:tcPr>
          <w:p w14:paraId="42D0F40A" w14:textId="77777777" w:rsidR="00304235" w:rsidRPr="00304235" w:rsidRDefault="00304235" w:rsidP="00304235">
            <w:r w:rsidRPr="00304235">
              <w:t>235</w:t>
            </w:r>
          </w:p>
        </w:tc>
      </w:tr>
      <w:tr w:rsidR="00304235" w:rsidRPr="00304235" w14:paraId="3AAA3782" w14:textId="77777777" w:rsidTr="00304235">
        <w:trPr>
          <w:trHeight w:val="250"/>
        </w:trPr>
        <w:tc>
          <w:tcPr>
            <w:tcW w:w="6374" w:type="dxa"/>
            <w:hideMark/>
          </w:tcPr>
          <w:p w14:paraId="59459F88" w14:textId="77777777" w:rsidR="00304235" w:rsidRPr="00304235" w:rsidRDefault="00304235">
            <w:r w:rsidRPr="00304235">
              <w:t>A Zemědělství, lesnictví, rybářství</w:t>
            </w:r>
          </w:p>
        </w:tc>
        <w:tc>
          <w:tcPr>
            <w:tcW w:w="1418" w:type="dxa"/>
            <w:hideMark/>
          </w:tcPr>
          <w:p w14:paraId="5F05F746" w14:textId="77777777" w:rsidR="00304235" w:rsidRPr="00304235" w:rsidRDefault="00304235" w:rsidP="00304235">
            <w:r w:rsidRPr="00304235">
              <w:t>8</w:t>
            </w:r>
          </w:p>
        </w:tc>
        <w:tc>
          <w:tcPr>
            <w:tcW w:w="850" w:type="dxa"/>
            <w:hideMark/>
          </w:tcPr>
          <w:p w14:paraId="02EC3497" w14:textId="77777777" w:rsidR="00304235" w:rsidRPr="00304235" w:rsidRDefault="00304235" w:rsidP="00304235">
            <w:r w:rsidRPr="00304235">
              <w:t>8</w:t>
            </w:r>
          </w:p>
        </w:tc>
      </w:tr>
      <w:tr w:rsidR="00304235" w:rsidRPr="00304235" w14:paraId="249E3A78" w14:textId="77777777" w:rsidTr="00304235">
        <w:trPr>
          <w:trHeight w:val="250"/>
        </w:trPr>
        <w:tc>
          <w:tcPr>
            <w:tcW w:w="6374" w:type="dxa"/>
            <w:hideMark/>
          </w:tcPr>
          <w:p w14:paraId="2F2047FA" w14:textId="77777777" w:rsidR="00304235" w:rsidRPr="00304235" w:rsidRDefault="00304235">
            <w:r w:rsidRPr="00304235">
              <w:t>B-E Průmysl celkem</w:t>
            </w:r>
          </w:p>
        </w:tc>
        <w:tc>
          <w:tcPr>
            <w:tcW w:w="1418" w:type="dxa"/>
            <w:hideMark/>
          </w:tcPr>
          <w:p w14:paraId="047612D2" w14:textId="77777777" w:rsidR="00304235" w:rsidRPr="00304235" w:rsidRDefault="00304235" w:rsidP="00304235">
            <w:r w:rsidRPr="00304235">
              <w:t>61</w:t>
            </w:r>
          </w:p>
        </w:tc>
        <w:tc>
          <w:tcPr>
            <w:tcW w:w="850" w:type="dxa"/>
            <w:hideMark/>
          </w:tcPr>
          <w:p w14:paraId="40BCC354" w14:textId="77777777" w:rsidR="00304235" w:rsidRPr="00304235" w:rsidRDefault="00304235" w:rsidP="00304235">
            <w:r w:rsidRPr="00304235">
              <w:t>46</w:t>
            </w:r>
          </w:p>
        </w:tc>
      </w:tr>
      <w:tr w:rsidR="00304235" w:rsidRPr="00304235" w14:paraId="61117986" w14:textId="77777777" w:rsidTr="00304235">
        <w:trPr>
          <w:trHeight w:val="250"/>
        </w:trPr>
        <w:tc>
          <w:tcPr>
            <w:tcW w:w="6374" w:type="dxa"/>
            <w:hideMark/>
          </w:tcPr>
          <w:p w14:paraId="6535D5F9" w14:textId="77777777" w:rsidR="00304235" w:rsidRPr="00304235" w:rsidRDefault="00304235">
            <w:r w:rsidRPr="00304235">
              <w:t>F Stavebnictví</w:t>
            </w:r>
          </w:p>
        </w:tc>
        <w:tc>
          <w:tcPr>
            <w:tcW w:w="1418" w:type="dxa"/>
            <w:hideMark/>
          </w:tcPr>
          <w:p w14:paraId="5D5E9D21" w14:textId="77777777" w:rsidR="00304235" w:rsidRPr="00304235" w:rsidRDefault="00304235" w:rsidP="00304235">
            <w:r w:rsidRPr="00304235">
              <w:t>56</w:t>
            </w:r>
          </w:p>
        </w:tc>
        <w:tc>
          <w:tcPr>
            <w:tcW w:w="850" w:type="dxa"/>
            <w:hideMark/>
          </w:tcPr>
          <w:p w14:paraId="11BED581" w14:textId="77777777" w:rsidR="00304235" w:rsidRPr="00304235" w:rsidRDefault="00304235" w:rsidP="00304235">
            <w:r w:rsidRPr="00304235">
              <w:t>44</w:t>
            </w:r>
          </w:p>
        </w:tc>
      </w:tr>
      <w:tr w:rsidR="00304235" w:rsidRPr="00304235" w14:paraId="7705E74C" w14:textId="77777777" w:rsidTr="00304235">
        <w:trPr>
          <w:trHeight w:val="118"/>
        </w:trPr>
        <w:tc>
          <w:tcPr>
            <w:tcW w:w="6374" w:type="dxa"/>
            <w:hideMark/>
          </w:tcPr>
          <w:p w14:paraId="766FE457" w14:textId="55435712" w:rsidR="00304235" w:rsidRPr="00304235" w:rsidRDefault="00304235">
            <w:r w:rsidRPr="00304235">
              <w:t>G Velkoobchod a maloobchod; opravy a údržba motorových vozidel</w:t>
            </w:r>
          </w:p>
        </w:tc>
        <w:tc>
          <w:tcPr>
            <w:tcW w:w="1418" w:type="dxa"/>
            <w:hideMark/>
          </w:tcPr>
          <w:p w14:paraId="3D97D591" w14:textId="77777777" w:rsidR="00304235" w:rsidRPr="00304235" w:rsidRDefault="00304235" w:rsidP="00304235">
            <w:r w:rsidRPr="00304235">
              <w:t>67</w:t>
            </w:r>
          </w:p>
        </w:tc>
        <w:tc>
          <w:tcPr>
            <w:tcW w:w="850" w:type="dxa"/>
            <w:hideMark/>
          </w:tcPr>
          <w:p w14:paraId="04E8EE2D" w14:textId="77777777" w:rsidR="00304235" w:rsidRPr="00304235" w:rsidRDefault="00304235" w:rsidP="00304235">
            <w:r w:rsidRPr="00304235">
              <w:t>41</w:t>
            </w:r>
          </w:p>
        </w:tc>
      </w:tr>
      <w:tr w:rsidR="00304235" w:rsidRPr="00304235" w14:paraId="182CFD45" w14:textId="77777777" w:rsidTr="00304235">
        <w:trPr>
          <w:trHeight w:val="250"/>
        </w:trPr>
        <w:tc>
          <w:tcPr>
            <w:tcW w:w="6374" w:type="dxa"/>
            <w:hideMark/>
          </w:tcPr>
          <w:p w14:paraId="38873C3B" w14:textId="77777777" w:rsidR="00304235" w:rsidRPr="00304235" w:rsidRDefault="00304235">
            <w:r w:rsidRPr="00304235">
              <w:t>H Doprava a skladování</w:t>
            </w:r>
          </w:p>
        </w:tc>
        <w:tc>
          <w:tcPr>
            <w:tcW w:w="1418" w:type="dxa"/>
            <w:hideMark/>
          </w:tcPr>
          <w:p w14:paraId="371E7362" w14:textId="77777777" w:rsidR="00304235" w:rsidRPr="00304235" w:rsidRDefault="00304235" w:rsidP="00304235">
            <w:r w:rsidRPr="00304235">
              <w:t>9</w:t>
            </w:r>
          </w:p>
        </w:tc>
        <w:tc>
          <w:tcPr>
            <w:tcW w:w="850" w:type="dxa"/>
            <w:hideMark/>
          </w:tcPr>
          <w:p w14:paraId="263D492D" w14:textId="77777777" w:rsidR="00304235" w:rsidRPr="00304235" w:rsidRDefault="00304235" w:rsidP="00304235">
            <w:r w:rsidRPr="00304235">
              <w:t>7</w:t>
            </w:r>
          </w:p>
        </w:tc>
      </w:tr>
      <w:tr w:rsidR="00304235" w:rsidRPr="00304235" w14:paraId="3A410FB2" w14:textId="77777777" w:rsidTr="00304235">
        <w:trPr>
          <w:trHeight w:val="126"/>
        </w:trPr>
        <w:tc>
          <w:tcPr>
            <w:tcW w:w="6374" w:type="dxa"/>
            <w:hideMark/>
          </w:tcPr>
          <w:p w14:paraId="10FD0335" w14:textId="13703E62" w:rsidR="00304235" w:rsidRPr="00304235" w:rsidRDefault="00304235">
            <w:r w:rsidRPr="00304235">
              <w:t>I Ubytování, stravování a pohostinství</w:t>
            </w:r>
          </w:p>
        </w:tc>
        <w:tc>
          <w:tcPr>
            <w:tcW w:w="1418" w:type="dxa"/>
            <w:hideMark/>
          </w:tcPr>
          <w:p w14:paraId="5570B223" w14:textId="77777777" w:rsidR="00304235" w:rsidRPr="00304235" w:rsidRDefault="00304235" w:rsidP="00304235">
            <w:r w:rsidRPr="00304235">
              <w:t>7</w:t>
            </w:r>
          </w:p>
        </w:tc>
        <w:tc>
          <w:tcPr>
            <w:tcW w:w="850" w:type="dxa"/>
            <w:hideMark/>
          </w:tcPr>
          <w:p w14:paraId="5F6ED728" w14:textId="77777777" w:rsidR="00304235" w:rsidRPr="00304235" w:rsidRDefault="00304235" w:rsidP="00304235">
            <w:r w:rsidRPr="00304235">
              <w:t>4</w:t>
            </w:r>
          </w:p>
        </w:tc>
      </w:tr>
      <w:tr w:rsidR="00304235" w:rsidRPr="00304235" w14:paraId="1E27199C" w14:textId="77777777" w:rsidTr="00304235">
        <w:trPr>
          <w:trHeight w:val="250"/>
        </w:trPr>
        <w:tc>
          <w:tcPr>
            <w:tcW w:w="6374" w:type="dxa"/>
            <w:hideMark/>
          </w:tcPr>
          <w:p w14:paraId="6D03E44C" w14:textId="77777777" w:rsidR="00304235" w:rsidRPr="00304235" w:rsidRDefault="00304235">
            <w:r w:rsidRPr="00304235">
              <w:t>J Informační a komunikační činnosti</w:t>
            </w:r>
          </w:p>
        </w:tc>
        <w:tc>
          <w:tcPr>
            <w:tcW w:w="1418" w:type="dxa"/>
            <w:hideMark/>
          </w:tcPr>
          <w:p w14:paraId="495A2022" w14:textId="77777777" w:rsidR="00304235" w:rsidRPr="00304235" w:rsidRDefault="00304235" w:rsidP="00304235">
            <w:r w:rsidRPr="00304235">
              <w:t>13</w:t>
            </w:r>
          </w:p>
        </w:tc>
        <w:tc>
          <w:tcPr>
            <w:tcW w:w="850" w:type="dxa"/>
            <w:hideMark/>
          </w:tcPr>
          <w:p w14:paraId="218FA12E" w14:textId="77777777" w:rsidR="00304235" w:rsidRPr="00304235" w:rsidRDefault="00304235" w:rsidP="00304235">
            <w:r w:rsidRPr="00304235">
              <w:t>10</w:t>
            </w:r>
          </w:p>
        </w:tc>
      </w:tr>
      <w:tr w:rsidR="00304235" w:rsidRPr="00304235" w14:paraId="3CD48DA8" w14:textId="77777777" w:rsidTr="00304235">
        <w:trPr>
          <w:trHeight w:val="250"/>
        </w:trPr>
        <w:tc>
          <w:tcPr>
            <w:tcW w:w="6374" w:type="dxa"/>
            <w:hideMark/>
          </w:tcPr>
          <w:p w14:paraId="5D0E3C7A" w14:textId="77777777" w:rsidR="00304235" w:rsidRPr="00304235" w:rsidRDefault="00304235">
            <w:r w:rsidRPr="00304235">
              <w:t>K Peněžnictví a pojišťovnictví</w:t>
            </w:r>
          </w:p>
        </w:tc>
        <w:tc>
          <w:tcPr>
            <w:tcW w:w="1418" w:type="dxa"/>
            <w:hideMark/>
          </w:tcPr>
          <w:p w14:paraId="0633071D" w14:textId="77777777" w:rsidR="00304235" w:rsidRPr="00304235" w:rsidRDefault="00304235" w:rsidP="00304235">
            <w:r w:rsidRPr="00304235">
              <w:t>8</w:t>
            </w:r>
          </w:p>
        </w:tc>
        <w:tc>
          <w:tcPr>
            <w:tcW w:w="850" w:type="dxa"/>
            <w:hideMark/>
          </w:tcPr>
          <w:p w14:paraId="6EA4A180" w14:textId="77777777" w:rsidR="00304235" w:rsidRPr="00304235" w:rsidRDefault="00304235" w:rsidP="00304235">
            <w:r w:rsidRPr="00304235">
              <w:t>7</w:t>
            </w:r>
          </w:p>
        </w:tc>
      </w:tr>
      <w:tr w:rsidR="00304235" w:rsidRPr="00304235" w14:paraId="30312E2A" w14:textId="77777777" w:rsidTr="00304235">
        <w:trPr>
          <w:trHeight w:val="250"/>
        </w:trPr>
        <w:tc>
          <w:tcPr>
            <w:tcW w:w="6374" w:type="dxa"/>
            <w:hideMark/>
          </w:tcPr>
          <w:p w14:paraId="414B3E12" w14:textId="77777777" w:rsidR="00304235" w:rsidRPr="00304235" w:rsidRDefault="00304235">
            <w:r w:rsidRPr="00304235">
              <w:t>L Činnosti v oblasti nemovitostí</w:t>
            </w:r>
          </w:p>
        </w:tc>
        <w:tc>
          <w:tcPr>
            <w:tcW w:w="1418" w:type="dxa"/>
            <w:hideMark/>
          </w:tcPr>
          <w:p w14:paraId="7E9922C9" w14:textId="77777777" w:rsidR="00304235" w:rsidRPr="00304235" w:rsidRDefault="00304235" w:rsidP="00304235">
            <w:r w:rsidRPr="00304235">
              <w:t>16</w:t>
            </w:r>
          </w:p>
        </w:tc>
        <w:tc>
          <w:tcPr>
            <w:tcW w:w="850" w:type="dxa"/>
            <w:hideMark/>
          </w:tcPr>
          <w:p w14:paraId="53D86896" w14:textId="77777777" w:rsidR="00304235" w:rsidRPr="00304235" w:rsidRDefault="00304235" w:rsidP="00304235">
            <w:r w:rsidRPr="00304235">
              <w:t>4</w:t>
            </w:r>
          </w:p>
        </w:tc>
      </w:tr>
      <w:tr w:rsidR="00304235" w:rsidRPr="00304235" w14:paraId="117ADCEB" w14:textId="77777777" w:rsidTr="00304235">
        <w:trPr>
          <w:trHeight w:val="70"/>
        </w:trPr>
        <w:tc>
          <w:tcPr>
            <w:tcW w:w="6374" w:type="dxa"/>
            <w:hideMark/>
          </w:tcPr>
          <w:p w14:paraId="69C4DBC5" w14:textId="5415FE35" w:rsidR="00304235" w:rsidRPr="00304235" w:rsidRDefault="00304235">
            <w:r w:rsidRPr="00304235">
              <w:t>M Profesní, vědecké a technické činnosti</w:t>
            </w:r>
          </w:p>
        </w:tc>
        <w:tc>
          <w:tcPr>
            <w:tcW w:w="1418" w:type="dxa"/>
            <w:hideMark/>
          </w:tcPr>
          <w:p w14:paraId="402FFE97" w14:textId="77777777" w:rsidR="00304235" w:rsidRPr="00304235" w:rsidRDefault="00304235" w:rsidP="00304235">
            <w:r w:rsidRPr="00304235">
              <w:t>40</w:t>
            </w:r>
          </w:p>
        </w:tc>
        <w:tc>
          <w:tcPr>
            <w:tcW w:w="850" w:type="dxa"/>
            <w:hideMark/>
          </w:tcPr>
          <w:p w14:paraId="0C46C186" w14:textId="77777777" w:rsidR="00304235" w:rsidRPr="00304235" w:rsidRDefault="00304235" w:rsidP="00304235">
            <w:r w:rsidRPr="00304235">
              <w:t>31</w:t>
            </w:r>
          </w:p>
        </w:tc>
      </w:tr>
      <w:tr w:rsidR="00304235" w:rsidRPr="00304235" w14:paraId="77BFF1C3" w14:textId="77777777" w:rsidTr="00304235">
        <w:trPr>
          <w:trHeight w:val="70"/>
        </w:trPr>
        <w:tc>
          <w:tcPr>
            <w:tcW w:w="6374" w:type="dxa"/>
            <w:hideMark/>
          </w:tcPr>
          <w:p w14:paraId="3179CF6E" w14:textId="6AC61177" w:rsidR="00304235" w:rsidRPr="00304235" w:rsidRDefault="00304235">
            <w:r w:rsidRPr="00304235">
              <w:t>N Administrativní a podpůrné činnosti</w:t>
            </w:r>
          </w:p>
        </w:tc>
        <w:tc>
          <w:tcPr>
            <w:tcW w:w="1418" w:type="dxa"/>
            <w:hideMark/>
          </w:tcPr>
          <w:p w14:paraId="2917814F" w14:textId="77777777" w:rsidR="00304235" w:rsidRPr="00304235" w:rsidRDefault="00304235" w:rsidP="00304235">
            <w:r w:rsidRPr="00304235">
              <w:t>11</w:t>
            </w:r>
          </w:p>
        </w:tc>
        <w:tc>
          <w:tcPr>
            <w:tcW w:w="850" w:type="dxa"/>
            <w:hideMark/>
          </w:tcPr>
          <w:p w14:paraId="05C87F15" w14:textId="77777777" w:rsidR="00304235" w:rsidRPr="00304235" w:rsidRDefault="00304235" w:rsidP="00304235">
            <w:r w:rsidRPr="00304235">
              <w:t>6</w:t>
            </w:r>
          </w:p>
        </w:tc>
      </w:tr>
      <w:tr w:rsidR="00304235" w:rsidRPr="00304235" w14:paraId="28ABE4D2" w14:textId="77777777" w:rsidTr="00304235">
        <w:trPr>
          <w:trHeight w:val="70"/>
        </w:trPr>
        <w:tc>
          <w:tcPr>
            <w:tcW w:w="6374" w:type="dxa"/>
            <w:hideMark/>
          </w:tcPr>
          <w:p w14:paraId="19AABB54" w14:textId="463EC23F" w:rsidR="00304235" w:rsidRPr="00304235" w:rsidRDefault="00304235">
            <w:r w:rsidRPr="00304235">
              <w:t>O Veřejná správa a obrana; povinné sociální zabezpečení</w:t>
            </w:r>
          </w:p>
        </w:tc>
        <w:tc>
          <w:tcPr>
            <w:tcW w:w="1418" w:type="dxa"/>
            <w:hideMark/>
          </w:tcPr>
          <w:p w14:paraId="45E15829" w14:textId="77777777" w:rsidR="00304235" w:rsidRPr="00304235" w:rsidRDefault="00304235" w:rsidP="00304235">
            <w:r w:rsidRPr="00304235">
              <w:t>1</w:t>
            </w:r>
          </w:p>
        </w:tc>
        <w:tc>
          <w:tcPr>
            <w:tcW w:w="850" w:type="dxa"/>
            <w:hideMark/>
          </w:tcPr>
          <w:p w14:paraId="71000425" w14:textId="77777777" w:rsidR="00304235" w:rsidRPr="00304235" w:rsidRDefault="00304235" w:rsidP="00304235">
            <w:r w:rsidRPr="00304235">
              <w:t>1</w:t>
            </w:r>
          </w:p>
        </w:tc>
      </w:tr>
      <w:tr w:rsidR="00304235" w:rsidRPr="00304235" w14:paraId="061A8996" w14:textId="77777777" w:rsidTr="00304235">
        <w:trPr>
          <w:trHeight w:val="250"/>
        </w:trPr>
        <w:tc>
          <w:tcPr>
            <w:tcW w:w="6374" w:type="dxa"/>
            <w:hideMark/>
          </w:tcPr>
          <w:p w14:paraId="65761CFC" w14:textId="77777777" w:rsidR="00304235" w:rsidRPr="00304235" w:rsidRDefault="00304235">
            <w:r w:rsidRPr="00304235">
              <w:t>P Vzdělávání</w:t>
            </w:r>
          </w:p>
        </w:tc>
        <w:tc>
          <w:tcPr>
            <w:tcW w:w="1418" w:type="dxa"/>
            <w:hideMark/>
          </w:tcPr>
          <w:p w14:paraId="7F42E16F" w14:textId="77777777" w:rsidR="00304235" w:rsidRPr="00304235" w:rsidRDefault="00304235" w:rsidP="00304235">
            <w:r w:rsidRPr="00304235">
              <w:t>4</w:t>
            </w:r>
          </w:p>
        </w:tc>
        <w:tc>
          <w:tcPr>
            <w:tcW w:w="850" w:type="dxa"/>
            <w:hideMark/>
          </w:tcPr>
          <w:p w14:paraId="43CF6320" w14:textId="77777777" w:rsidR="00304235" w:rsidRPr="00304235" w:rsidRDefault="00304235" w:rsidP="00304235">
            <w:r w:rsidRPr="00304235">
              <w:t>4</w:t>
            </w:r>
          </w:p>
        </w:tc>
      </w:tr>
      <w:tr w:rsidR="00304235" w:rsidRPr="00304235" w14:paraId="3D0DEBDD" w14:textId="77777777" w:rsidTr="00304235">
        <w:trPr>
          <w:trHeight w:val="250"/>
        </w:trPr>
        <w:tc>
          <w:tcPr>
            <w:tcW w:w="6374" w:type="dxa"/>
            <w:hideMark/>
          </w:tcPr>
          <w:p w14:paraId="431CF37E" w14:textId="77777777" w:rsidR="00304235" w:rsidRPr="00304235" w:rsidRDefault="00304235">
            <w:r w:rsidRPr="00304235">
              <w:t>Q Zdravotní a sociální péče</w:t>
            </w:r>
          </w:p>
        </w:tc>
        <w:tc>
          <w:tcPr>
            <w:tcW w:w="1418" w:type="dxa"/>
            <w:hideMark/>
          </w:tcPr>
          <w:p w14:paraId="48B604DC" w14:textId="77777777" w:rsidR="00304235" w:rsidRPr="00304235" w:rsidRDefault="00304235" w:rsidP="00304235">
            <w:r w:rsidRPr="00304235">
              <w:t>3</w:t>
            </w:r>
          </w:p>
        </w:tc>
        <w:tc>
          <w:tcPr>
            <w:tcW w:w="850" w:type="dxa"/>
            <w:hideMark/>
          </w:tcPr>
          <w:p w14:paraId="09E54ED5" w14:textId="77777777" w:rsidR="00304235" w:rsidRPr="00304235" w:rsidRDefault="00304235" w:rsidP="00304235">
            <w:r w:rsidRPr="00304235">
              <w:t>2</w:t>
            </w:r>
          </w:p>
        </w:tc>
      </w:tr>
      <w:tr w:rsidR="00304235" w:rsidRPr="00304235" w14:paraId="0BB85E37" w14:textId="77777777" w:rsidTr="00304235">
        <w:trPr>
          <w:trHeight w:val="70"/>
        </w:trPr>
        <w:tc>
          <w:tcPr>
            <w:tcW w:w="6374" w:type="dxa"/>
            <w:hideMark/>
          </w:tcPr>
          <w:p w14:paraId="5A1E56C0" w14:textId="70AEC1F3" w:rsidR="00304235" w:rsidRPr="00304235" w:rsidRDefault="00304235">
            <w:r w:rsidRPr="00304235">
              <w:t>R Kulturní, zábavní a rekreační činnosti</w:t>
            </w:r>
          </w:p>
        </w:tc>
        <w:tc>
          <w:tcPr>
            <w:tcW w:w="1418" w:type="dxa"/>
            <w:hideMark/>
          </w:tcPr>
          <w:p w14:paraId="58F2D8F1" w14:textId="77777777" w:rsidR="00304235" w:rsidRPr="00304235" w:rsidRDefault="00304235" w:rsidP="00304235">
            <w:r w:rsidRPr="00304235">
              <w:t>7</w:t>
            </w:r>
          </w:p>
        </w:tc>
        <w:tc>
          <w:tcPr>
            <w:tcW w:w="850" w:type="dxa"/>
            <w:hideMark/>
          </w:tcPr>
          <w:p w14:paraId="7779838B" w14:textId="77777777" w:rsidR="00304235" w:rsidRPr="00304235" w:rsidRDefault="00304235" w:rsidP="00304235">
            <w:r w:rsidRPr="00304235">
              <w:t>4</w:t>
            </w:r>
          </w:p>
        </w:tc>
      </w:tr>
      <w:tr w:rsidR="00304235" w:rsidRPr="00304235" w14:paraId="574E229E" w14:textId="77777777" w:rsidTr="00304235">
        <w:trPr>
          <w:trHeight w:val="250"/>
        </w:trPr>
        <w:tc>
          <w:tcPr>
            <w:tcW w:w="6374" w:type="dxa"/>
            <w:hideMark/>
          </w:tcPr>
          <w:p w14:paraId="3B031B0E" w14:textId="77777777" w:rsidR="00304235" w:rsidRPr="00304235" w:rsidRDefault="00304235">
            <w:proofErr w:type="gramStart"/>
            <w:r w:rsidRPr="00304235">
              <w:t>S</w:t>
            </w:r>
            <w:proofErr w:type="gramEnd"/>
            <w:r w:rsidRPr="00304235">
              <w:t xml:space="preserve"> Ostatní činnosti</w:t>
            </w:r>
          </w:p>
        </w:tc>
        <w:tc>
          <w:tcPr>
            <w:tcW w:w="1418" w:type="dxa"/>
            <w:hideMark/>
          </w:tcPr>
          <w:p w14:paraId="0131AEF9" w14:textId="77777777" w:rsidR="00304235" w:rsidRPr="00304235" w:rsidRDefault="00304235" w:rsidP="00304235">
            <w:r w:rsidRPr="00304235">
              <w:t>22</w:t>
            </w:r>
          </w:p>
        </w:tc>
        <w:tc>
          <w:tcPr>
            <w:tcW w:w="850" w:type="dxa"/>
            <w:hideMark/>
          </w:tcPr>
          <w:p w14:paraId="6A12337D" w14:textId="77777777" w:rsidR="00304235" w:rsidRPr="00304235" w:rsidRDefault="00304235" w:rsidP="00304235">
            <w:r w:rsidRPr="00304235">
              <w:t>12</w:t>
            </w:r>
          </w:p>
        </w:tc>
      </w:tr>
      <w:tr w:rsidR="00304235" w:rsidRPr="00304235" w14:paraId="287D7048" w14:textId="77777777" w:rsidTr="00304235">
        <w:trPr>
          <w:trHeight w:val="250"/>
        </w:trPr>
        <w:tc>
          <w:tcPr>
            <w:tcW w:w="6374" w:type="dxa"/>
            <w:hideMark/>
          </w:tcPr>
          <w:p w14:paraId="6B92F564" w14:textId="77777777" w:rsidR="00304235" w:rsidRPr="00304235" w:rsidRDefault="00304235">
            <w:r w:rsidRPr="00304235">
              <w:t>X nezařazeno</w:t>
            </w:r>
          </w:p>
        </w:tc>
        <w:tc>
          <w:tcPr>
            <w:tcW w:w="1418" w:type="dxa"/>
            <w:hideMark/>
          </w:tcPr>
          <w:p w14:paraId="7FDCF00A" w14:textId="77777777" w:rsidR="00304235" w:rsidRPr="00304235" w:rsidRDefault="00304235" w:rsidP="00304235">
            <w:r w:rsidRPr="00304235">
              <w:t>.</w:t>
            </w:r>
          </w:p>
        </w:tc>
        <w:tc>
          <w:tcPr>
            <w:tcW w:w="850" w:type="dxa"/>
            <w:hideMark/>
          </w:tcPr>
          <w:p w14:paraId="59F1B36E" w14:textId="77777777" w:rsidR="00304235" w:rsidRPr="00304235" w:rsidRDefault="00304235" w:rsidP="00304235">
            <w:r w:rsidRPr="00304235">
              <w:t>.</w:t>
            </w:r>
          </w:p>
        </w:tc>
      </w:tr>
    </w:tbl>
    <w:p w14:paraId="36F38D39" w14:textId="317EF43D" w:rsidR="0027692C" w:rsidRDefault="0027692C" w:rsidP="0027692C">
      <w:pPr>
        <w:pStyle w:val="Titulek"/>
      </w:pPr>
      <w:r>
        <w:t xml:space="preserve">Tabulka </w:t>
      </w:r>
      <w:fldSimple w:instr=" SEQ Tabulka \* ARABIC ">
        <w:r>
          <w:rPr>
            <w:noProof/>
          </w:rPr>
          <w:t>5</w:t>
        </w:r>
      </w:fldSimple>
      <w:r>
        <w:t xml:space="preserve"> Podnikatelské subjekty podle převažující činnosti k 31. 12. 20</w:t>
      </w:r>
      <w:r w:rsidR="00304235">
        <w:t>23</w:t>
      </w:r>
      <w:r>
        <w:t xml:space="preserve"> (zdroj: ČSÚ, Veřejná databáze)</w:t>
      </w:r>
    </w:p>
    <w:tbl>
      <w:tblPr>
        <w:tblStyle w:val="Mkatabulky"/>
        <w:tblW w:w="0" w:type="auto"/>
        <w:tblLook w:val="04A0" w:firstRow="1" w:lastRow="0" w:firstColumn="1" w:lastColumn="0" w:noHBand="0" w:noVBand="1"/>
      </w:tblPr>
      <w:tblGrid>
        <w:gridCol w:w="6374"/>
        <w:gridCol w:w="1418"/>
        <w:gridCol w:w="850"/>
      </w:tblGrid>
      <w:tr w:rsidR="00304235" w:rsidRPr="00304235" w14:paraId="610EDB55" w14:textId="77777777" w:rsidTr="00304235">
        <w:trPr>
          <w:trHeight w:val="180"/>
        </w:trPr>
        <w:tc>
          <w:tcPr>
            <w:tcW w:w="6374" w:type="dxa"/>
            <w:hideMark/>
          </w:tcPr>
          <w:p w14:paraId="32852DDC" w14:textId="77777777" w:rsidR="00304235" w:rsidRPr="00304235" w:rsidRDefault="00304235" w:rsidP="00304235"/>
        </w:tc>
        <w:tc>
          <w:tcPr>
            <w:tcW w:w="1418" w:type="dxa"/>
            <w:hideMark/>
          </w:tcPr>
          <w:p w14:paraId="3A3D23CB" w14:textId="51B9EB22" w:rsidR="00304235" w:rsidRPr="00304235" w:rsidRDefault="00304235" w:rsidP="00304235">
            <w:r w:rsidRPr="00304235">
              <w:t xml:space="preserve">Registrované </w:t>
            </w:r>
          </w:p>
        </w:tc>
        <w:tc>
          <w:tcPr>
            <w:tcW w:w="850" w:type="dxa"/>
            <w:hideMark/>
          </w:tcPr>
          <w:p w14:paraId="5693040A" w14:textId="760220C2" w:rsidR="00304235" w:rsidRPr="00304235" w:rsidRDefault="00304235" w:rsidP="00304235">
            <w:r>
              <w:t>Aktivní</w:t>
            </w:r>
          </w:p>
        </w:tc>
      </w:tr>
      <w:tr w:rsidR="00304235" w:rsidRPr="00304235" w14:paraId="5FF160BF" w14:textId="77777777" w:rsidTr="00304235">
        <w:trPr>
          <w:trHeight w:val="260"/>
        </w:trPr>
        <w:tc>
          <w:tcPr>
            <w:tcW w:w="6374" w:type="dxa"/>
            <w:hideMark/>
          </w:tcPr>
          <w:p w14:paraId="120134B5" w14:textId="77777777" w:rsidR="00304235" w:rsidRPr="00304235" w:rsidRDefault="00304235">
            <w:pPr>
              <w:rPr>
                <w:b/>
                <w:bCs/>
              </w:rPr>
            </w:pPr>
            <w:r w:rsidRPr="00304235">
              <w:rPr>
                <w:b/>
                <w:bCs/>
              </w:rPr>
              <w:t>Celkem</w:t>
            </w:r>
          </w:p>
        </w:tc>
        <w:tc>
          <w:tcPr>
            <w:tcW w:w="1418" w:type="dxa"/>
            <w:hideMark/>
          </w:tcPr>
          <w:p w14:paraId="534FBBA6" w14:textId="77777777" w:rsidR="00304235" w:rsidRPr="00304235" w:rsidRDefault="00304235" w:rsidP="00304235">
            <w:r w:rsidRPr="00304235">
              <w:t>348</w:t>
            </w:r>
          </w:p>
        </w:tc>
        <w:tc>
          <w:tcPr>
            <w:tcW w:w="850" w:type="dxa"/>
            <w:hideMark/>
          </w:tcPr>
          <w:p w14:paraId="34DEBC7A" w14:textId="77777777" w:rsidR="00304235" w:rsidRPr="00304235" w:rsidRDefault="00304235" w:rsidP="00304235">
            <w:r w:rsidRPr="00304235">
              <w:t>235</w:t>
            </w:r>
          </w:p>
        </w:tc>
      </w:tr>
      <w:tr w:rsidR="00304235" w:rsidRPr="00304235" w14:paraId="26EB261F" w14:textId="77777777" w:rsidTr="00304235">
        <w:trPr>
          <w:trHeight w:val="260"/>
        </w:trPr>
        <w:tc>
          <w:tcPr>
            <w:tcW w:w="6374" w:type="dxa"/>
            <w:hideMark/>
          </w:tcPr>
          <w:p w14:paraId="4A1963B7" w14:textId="77777777" w:rsidR="00304235" w:rsidRPr="00304235" w:rsidRDefault="00304235">
            <w:pPr>
              <w:rPr>
                <w:b/>
                <w:bCs/>
              </w:rPr>
            </w:pPr>
            <w:r w:rsidRPr="00304235">
              <w:rPr>
                <w:b/>
                <w:bCs/>
              </w:rPr>
              <w:t>Fyzické osoby</w:t>
            </w:r>
          </w:p>
        </w:tc>
        <w:tc>
          <w:tcPr>
            <w:tcW w:w="1418" w:type="dxa"/>
            <w:hideMark/>
          </w:tcPr>
          <w:p w14:paraId="4B1345A3" w14:textId="77777777" w:rsidR="00304235" w:rsidRPr="00304235" w:rsidRDefault="00304235" w:rsidP="00304235">
            <w:r w:rsidRPr="00304235">
              <w:t>295</w:t>
            </w:r>
          </w:p>
        </w:tc>
        <w:tc>
          <w:tcPr>
            <w:tcW w:w="850" w:type="dxa"/>
            <w:hideMark/>
          </w:tcPr>
          <w:p w14:paraId="3D63561B" w14:textId="77777777" w:rsidR="00304235" w:rsidRPr="00304235" w:rsidRDefault="00304235" w:rsidP="00304235">
            <w:r w:rsidRPr="00304235">
              <w:t>204</w:t>
            </w:r>
          </w:p>
        </w:tc>
      </w:tr>
      <w:tr w:rsidR="00304235" w:rsidRPr="00304235" w14:paraId="341FF666" w14:textId="77777777" w:rsidTr="00304235">
        <w:trPr>
          <w:trHeight w:val="192"/>
        </w:trPr>
        <w:tc>
          <w:tcPr>
            <w:tcW w:w="6374" w:type="dxa"/>
            <w:hideMark/>
          </w:tcPr>
          <w:p w14:paraId="262244B6" w14:textId="42ED79AA" w:rsidR="00304235" w:rsidRPr="00304235" w:rsidRDefault="00304235">
            <w:r w:rsidRPr="00304235">
              <w:t>Fyzické osoby podnikající dle živnostenského zákona</w:t>
            </w:r>
          </w:p>
        </w:tc>
        <w:tc>
          <w:tcPr>
            <w:tcW w:w="1418" w:type="dxa"/>
            <w:hideMark/>
          </w:tcPr>
          <w:p w14:paraId="0BB2BE9B" w14:textId="77777777" w:rsidR="00304235" w:rsidRPr="00304235" w:rsidRDefault="00304235" w:rsidP="00304235">
            <w:r w:rsidRPr="00304235">
              <w:t>261</w:t>
            </w:r>
          </w:p>
        </w:tc>
        <w:tc>
          <w:tcPr>
            <w:tcW w:w="850" w:type="dxa"/>
            <w:hideMark/>
          </w:tcPr>
          <w:p w14:paraId="6346F488" w14:textId="77777777" w:rsidR="00304235" w:rsidRPr="00304235" w:rsidRDefault="00304235" w:rsidP="00304235">
            <w:r w:rsidRPr="00304235">
              <w:t>173</w:t>
            </w:r>
          </w:p>
        </w:tc>
      </w:tr>
      <w:tr w:rsidR="00304235" w:rsidRPr="00304235" w14:paraId="70AFDF26" w14:textId="77777777" w:rsidTr="00304235">
        <w:trPr>
          <w:trHeight w:val="196"/>
        </w:trPr>
        <w:tc>
          <w:tcPr>
            <w:tcW w:w="6374" w:type="dxa"/>
            <w:hideMark/>
          </w:tcPr>
          <w:p w14:paraId="493C7D99" w14:textId="4D9B2DB8" w:rsidR="00304235" w:rsidRPr="00304235" w:rsidRDefault="00304235">
            <w:r w:rsidRPr="00304235">
              <w:t>Fyzické osoby podnikající dle jiného než živnostenského zákona</w:t>
            </w:r>
          </w:p>
        </w:tc>
        <w:tc>
          <w:tcPr>
            <w:tcW w:w="1418" w:type="dxa"/>
            <w:hideMark/>
          </w:tcPr>
          <w:p w14:paraId="30AB288E" w14:textId="77777777" w:rsidR="00304235" w:rsidRPr="00304235" w:rsidRDefault="00304235" w:rsidP="00304235">
            <w:r w:rsidRPr="00304235">
              <w:t>21</w:t>
            </w:r>
          </w:p>
        </w:tc>
        <w:tc>
          <w:tcPr>
            <w:tcW w:w="850" w:type="dxa"/>
            <w:hideMark/>
          </w:tcPr>
          <w:p w14:paraId="313F9E7D" w14:textId="77777777" w:rsidR="00304235" w:rsidRPr="00304235" w:rsidRDefault="00304235" w:rsidP="00304235">
            <w:r w:rsidRPr="00304235">
              <w:t>19</w:t>
            </w:r>
          </w:p>
        </w:tc>
      </w:tr>
      <w:tr w:rsidR="00304235" w:rsidRPr="00304235" w14:paraId="2EC21C77" w14:textId="77777777" w:rsidTr="00304235">
        <w:trPr>
          <w:trHeight w:val="250"/>
        </w:trPr>
        <w:tc>
          <w:tcPr>
            <w:tcW w:w="6374" w:type="dxa"/>
            <w:hideMark/>
          </w:tcPr>
          <w:p w14:paraId="2610A86C" w14:textId="77777777" w:rsidR="00304235" w:rsidRPr="00304235" w:rsidRDefault="00304235">
            <w:r w:rsidRPr="00304235">
              <w:t>Zemědělští podnikatelé</w:t>
            </w:r>
          </w:p>
        </w:tc>
        <w:tc>
          <w:tcPr>
            <w:tcW w:w="1418" w:type="dxa"/>
            <w:hideMark/>
          </w:tcPr>
          <w:p w14:paraId="6819F533" w14:textId="77777777" w:rsidR="00304235" w:rsidRPr="00304235" w:rsidRDefault="00304235" w:rsidP="00304235">
            <w:r w:rsidRPr="00304235">
              <w:t>6</w:t>
            </w:r>
          </w:p>
        </w:tc>
        <w:tc>
          <w:tcPr>
            <w:tcW w:w="850" w:type="dxa"/>
            <w:hideMark/>
          </w:tcPr>
          <w:p w14:paraId="46E087AF" w14:textId="77777777" w:rsidR="00304235" w:rsidRPr="00304235" w:rsidRDefault="00304235" w:rsidP="00304235">
            <w:r w:rsidRPr="00304235">
              <w:t>6</w:t>
            </w:r>
          </w:p>
        </w:tc>
      </w:tr>
      <w:tr w:rsidR="00304235" w:rsidRPr="00304235" w14:paraId="2CF5E9CB" w14:textId="77777777" w:rsidTr="00304235">
        <w:trPr>
          <w:trHeight w:val="260"/>
        </w:trPr>
        <w:tc>
          <w:tcPr>
            <w:tcW w:w="6374" w:type="dxa"/>
            <w:hideMark/>
          </w:tcPr>
          <w:p w14:paraId="67CADD8A" w14:textId="77777777" w:rsidR="00304235" w:rsidRPr="00304235" w:rsidRDefault="00304235">
            <w:pPr>
              <w:rPr>
                <w:b/>
                <w:bCs/>
              </w:rPr>
            </w:pPr>
            <w:r w:rsidRPr="00304235">
              <w:rPr>
                <w:b/>
                <w:bCs/>
              </w:rPr>
              <w:t>Právnické osoby</w:t>
            </w:r>
          </w:p>
        </w:tc>
        <w:tc>
          <w:tcPr>
            <w:tcW w:w="1418" w:type="dxa"/>
            <w:hideMark/>
          </w:tcPr>
          <w:p w14:paraId="6CA1EEF1" w14:textId="77777777" w:rsidR="00304235" w:rsidRPr="00304235" w:rsidRDefault="00304235" w:rsidP="00304235">
            <w:r w:rsidRPr="00304235">
              <w:t>53</w:t>
            </w:r>
          </w:p>
        </w:tc>
        <w:tc>
          <w:tcPr>
            <w:tcW w:w="850" w:type="dxa"/>
            <w:hideMark/>
          </w:tcPr>
          <w:p w14:paraId="1B587E67" w14:textId="77777777" w:rsidR="00304235" w:rsidRPr="00304235" w:rsidRDefault="00304235" w:rsidP="00304235">
            <w:r w:rsidRPr="00304235">
              <w:t>31</w:t>
            </w:r>
          </w:p>
        </w:tc>
      </w:tr>
      <w:tr w:rsidR="00304235" w:rsidRPr="00304235" w14:paraId="1C788CF5" w14:textId="77777777" w:rsidTr="00304235">
        <w:trPr>
          <w:trHeight w:val="250"/>
        </w:trPr>
        <w:tc>
          <w:tcPr>
            <w:tcW w:w="6374" w:type="dxa"/>
            <w:hideMark/>
          </w:tcPr>
          <w:p w14:paraId="7116E94F" w14:textId="77777777" w:rsidR="00304235" w:rsidRPr="00304235" w:rsidRDefault="00304235">
            <w:r w:rsidRPr="00304235">
              <w:t>Obchodní společnosti</w:t>
            </w:r>
          </w:p>
        </w:tc>
        <w:tc>
          <w:tcPr>
            <w:tcW w:w="1418" w:type="dxa"/>
            <w:hideMark/>
          </w:tcPr>
          <w:p w14:paraId="1701705E" w14:textId="77777777" w:rsidR="00304235" w:rsidRPr="00304235" w:rsidRDefault="00304235" w:rsidP="00304235">
            <w:r w:rsidRPr="00304235">
              <w:t>32</w:t>
            </w:r>
          </w:p>
        </w:tc>
        <w:tc>
          <w:tcPr>
            <w:tcW w:w="850" w:type="dxa"/>
            <w:hideMark/>
          </w:tcPr>
          <w:p w14:paraId="2D407295" w14:textId="77777777" w:rsidR="00304235" w:rsidRPr="00304235" w:rsidRDefault="00304235" w:rsidP="00304235">
            <w:r w:rsidRPr="00304235">
              <w:t>26</w:t>
            </w:r>
          </w:p>
        </w:tc>
      </w:tr>
    </w:tbl>
    <w:p w14:paraId="385D75C7" w14:textId="41694952" w:rsidR="0027692C" w:rsidRDefault="0027692C" w:rsidP="0027692C">
      <w:pPr>
        <w:pStyle w:val="Titulek"/>
      </w:pPr>
      <w:r>
        <w:t xml:space="preserve">Tabulka </w:t>
      </w:r>
      <w:fldSimple w:instr=" SEQ Tabulka \* ARABIC ">
        <w:r>
          <w:rPr>
            <w:noProof/>
          </w:rPr>
          <w:t>6</w:t>
        </w:r>
      </w:fldSimple>
      <w:r>
        <w:t xml:space="preserve"> Podnikatelské subjekty podle právní formy </w:t>
      </w:r>
      <w:r w:rsidRPr="002161AC">
        <w:t>k 31. 12. 20</w:t>
      </w:r>
      <w:r w:rsidR="00304235">
        <w:t>23</w:t>
      </w:r>
      <w:r w:rsidRPr="002161AC">
        <w:t xml:space="preserve"> (zdroj: ČSÚ, Veřejná databáze)</w:t>
      </w:r>
    </w:p>
    <w:p w14:paraId="2D68C51E" w14:textId="77777777" w:rsidR="0027692C" w:rsidRDefault="0027692C" w:rsidP="0027692C">
      <w:pPr>
        <w:pStyle w:val="Nadpis4"/>
      </w:pPr>
      <w:r>
        <w:t>Charakteristika klíčových podnikatelských subjektů</w:t>
      </w:r>
    </w:p>
    <w:p w14:paraId="085F5CAB" w14:textId="56546C26" w:rsidR="00B22952" w:rsidRPr="00874F72" w:rsidRDefault="00B22952" w:rsidP="0027692C">
      <w:pPr>
        <w:pStyle w:val="Odstavecseseznamem"/>
        <w:numPr>
          <w:ilvl w:val="0"/>
          <w:numId w:val="26"/>
        </w:numPr>
      </w:pPr>
      <w:r w:rsidRPr="00874F72">
        <w:t>MIRROR s.r.o., stavební práce, výroba eurooken</w:t>
      </w:r>
    </w:p>
    <w:p w14:paraId="6DD115F4" w14:textId="4994166C" w:rsidR="00B22952" w:rsidRPr="00874F72" w:rsidRDefault="00B22952" w:rsidP="00864121">
      <w:pPr>
        <w:pStyle w:val="Odstavecseseznamem"/>
        <w:numPr>
          <w:ilvl w:val="0"/>
          <w:numId w:val="26"/>
        </w:numPr>
      </w:pPr>
      <w:proofErr w:type="spellStart"/>
      <w:r w:rsidRPr="00874F72">
        <w:t>euroVRAK</w:t>
      </w:r>
      <w:proofErr w:type="spellEnd"/>
      <w:r w:rsidRPr="00874F72">
        <w:t xml:space="preserve"> s.r.o., ekologická likvidace motorových vozidel, odtah automobilů po celé ČR, výkup a prodej havarovaných vozidel, značkový pneuservis, prodej náhradních dílů</w:t>
      </w:r>
    </w:p>
    <w:p w14:paraId="691E55E6" w14:textId="53516263" w:rsidR="00B22952" w:rsidRPr="00874F72" w:rsidRDefault="00B22952" w:rsidP="00864121">
      <w:pPr>
        <w:pStyle w:val="Odstavecseseznamem"/>
        <w:numPr>
          <w:ilvl w:val="0"/>
          <w:numId w:val="26"/>
        </w:numPr>
      </w:pPr>
      <w:r w:rsidRPr="00874F72">
        <w:t xml:space="preserve">Rakovec, a.s., zemědělské družstvo hospodařící na </w:t>
      </w:r>
      <w:proofErr w:type="spellStart"/>
      <w:r w:rsidRPr="00874F72">
        <w:t>k.ú</w:t>
      </w:r>
      <w:proofErr w:type="spellEnd"/>
      <w:r w:rsidRPr="00874F72">
        <w:t>. Holubice, Velešovice a Křenovice</w:t>
      </w:r>
    </w:p>
    <w:p w14:paraId="651D1D2A" w14:textId="34107755" w:rsidR="00B22952" w:rsidRPr="00874F72" w:rsidRDefault="00B22952" w:rsidP="0027692C">
      <w:pPr>
        <w:pStyle w:val="Odstavecseseznamem"/>
        <w:numPr>
          <w:ilvl w:val="0"/>
          <w:numId w:val="26"/>
        </w:numPr>
      </w:pPr>
      <w:r w:rsidRPr="00874F72">
        <w:t>GLP logistické centrum, logistické centrum</w:t>
      </w:r>
    </w:p>
    <w:p w14:paraId="4FC1AFFE" w14:textId="7E6CDF94" w:rsidR="00B22952" w:rsidRPr="00874F72" w:rsidRDefault="00B22952" w:rsidP="0027692C">
      <w:pPr>
        <w:pStyle w:val="Odstavecseseznamem"/>
        <w:numPr>
          <w:ilvl w:val="0"/>
          <w:numId w:val="26"/>
        </w:numPr>
      </w:pPr>
      <w:proofErr w:type="spellStart"/>
      <w:r w:rsidRPr="00874F72">
        <w:t>Colas</w:t>
      </w:r>
      <w:proofErr w:type="spellEnd"/>
      <w:r w:rsidRPr="00874F72">
        <w:t xml:space="preserve"> CZ s.r.o., </w:t>
      </w:r>
      <w:r w:rsidR="00874F72" w:rsidRPr="00874F72">
        <w:t>obalovna (výroba horkých asfaltových směsí)</w:t>
      </w:r>
    </w:p>
    <w:p w14:paraId="3A0A4DC7" w14:textId="0EFFBD29" w:rsidR="00B22952" w:rsidRDefault="00B22952" w:rsidP="0027692C">
      <w:pPr>
        <w:pStyle w:val="Odstavecseseznamem"/>
        <w:numPr>
          <w:ilvl w:val="0"/>
          <w:numId w:val="26"/>
        </w:numPr>
      </w:pPr>
      <w:r w:rsidRPr="00874F72">
        <w:t xml:space="preserve">ZAPA beton, a.s., </w:t>
      </w:r>
      <w:r w:rsidR="00874F72" w:rsidRPr="00874F72">
        <w:t>betonárna</w:t>
      </w:r>
    </w:p>
    <w:p w14:paraId="4660C566" w14:textId="594E7E78" w:rsidR="00220B4C" w:rsidRPr="00874F72" w:rsidRDefault="00220B4C" w:rsidP="0027692C">
      <w:pPr>
        <w:pStyle w:val="Odstavecseseznamem"/>
        <w:numPr>
          <w:ilvl w:val="0"/>
          <w:numId w:val="26"/>
        </w:numPr>
      </w:pPr>
      <w:r>
        <w:t>SAND TEAM s r.o., výroba jader a pojiv</w:t>
      </w:r>
    </w:p>
    <w:p w14:paraId="6C077DAE" w14:textId="6FE8CE9A" w:rsidR="00B22952" w:rsidRPr="00874F72" w:rsidRDefault="00B22952" w:rsidP="0027692C">
      <w:pPr>
        <w:pStyle w:val="Odstavecseseznamem"/>
        <w:numPr>
          <w:ilvl w:val="0"/>
          <w:numId w:val="26"/>
        </w:numPr>
      </w:pPr>
      <w:proofErr w:type="spellStart"/>
      <w:r w:rsidRPr="00874F72">
        <w:t>Casino</w:t>
      </w:r>
      <w:proofErr w:type="spellEnd"/>
      <w:r w:rsidRPr="00874F72">
        <w:t xml:space="preserve"> </w:t>
      </w:r>
      <w:proofErr w:type="spellStart"/>
      <w:r w:rsidRPr="00874F72">
        <w:t>Admiral</w:t>
      </w:r>
      <w:proofErr w:type="spellEnd"/>
      <w:r w:rsidRPr="00874F72">
        <w:t xml:space="preserve">, </w:t>
      </w:r>
    </w:p>
    <w:p w14:paraId="60030EFF" w14:textId="514ADD1C" w:rsidR="00B22952" w:rsidRDefault="00B22952" w:rsidP="0027692C">
      <w:pPr>
        <w:pStyle w:val="Odstavecseseznamem"/>
        <w:numPr>
          <w:ilvl w:val="0"/>
          <w:numId w:val="26"/>
        </w:numPr>
      </w:pPr>
      <w:r w:rsidRPr="00874F72">
        <w:lastRenderedPageBreak/>
        <w:t xml:space="preserve">MIXCZ-POL s.r.o., </w:t>
      </w:r>
      <w:r w:rsidR="00874F72" w:rsidRPr="00874F72">
        <w:t>výroba obalovaných profilů, zasklívacích rámečků, interiérové panely, vnitřní dveře</w:t>
      </w:r>
    </w:p>
    <w:p w14:paraId="34BAB241" w14:textId="77777777" w:rsidR="0027692C" w:rsidRDefault="0027692C" w:rsidP="0027692C">
      <w:pPr>
        <w:pStyle w:val="Nadpis4"/>
      </w:pPr>
      <w:r>
        <w:t>Spolupráce s podnikateli, podpora podnikání</w:t>
      </w:r>
    </w:p>
    <w:p w14:paraId="2F8284F0" w14:textId="2986F59E" w:rsidR="0027692C" w:rsidRPr="00323C9B" w:rsidRDefault="00D00193" w:rsidP="0027692C">
      <w:pPr>
        <w:jc w:val="both"/>
      </w:pPr>
      <w:r>
        <w:t>Obec se snaží spolupracovat s místními podnikateli.</w:t>
      </w:r>
    </w:p>
    <w:p w14:paraId="3D32C015" w14:textId="77777777" w:rsidR="0027692C" w:rsidRDefault="0027692C" w:rsidP="0027692C">
      <w:pPr>
        <w:pStyle w:val="Nadpis4"/>
      </w:pPr>
      <w:r>
        <w:t>Plochy pro podnikání</w:t>
      </w:r>
    </w:p>
    <w:p w14:paraId="5EFFB7C0" w14:textId="3BED156E" w:rsidR="0027692C" w:rsidRPr="00323C9B" w:rsidRDefault="0027692C" w:rsidP="0027692C">
      <w:pPr>
        <w:jc w:val="both"/>
      </w:pPr>
      <w:r>
        <w:t xml:space="preserve">V územním plánu jsou výrobní plochy </w:t>
      </w:r>
      <w:r w:rsidR="006538B4">
        <w:t xml:space="preserve">vymezeny zejména </w:t>
      </w:r>
      <w:r>
        <w:t>v severní části</w:t>
      </w:r>
      <w:r w:rsidR="006538B4">
        <w:t xml:space="preserve"> </w:t>
      </w:r>
      <w:r>
        <w:t xml:space="preserve">obce </w:t>
      </w:r>
      <w:r w:rsidR="006538B4">
        <w:t xml:space="preserve">v blízkosti dálnice D1 a </w:t>
      </w:r>
      <w:r>
        <w:t xml:space="preserve">silnice </w:t>
      </w:r>
      <w:r w:rsidR="006538B4">
        <w:t>I/430</w:t>
      </w:r>
      <w:r>
        <w:t xml:space="preserve">. </w:t>
      </w:r>
      <w:r w:rsidR="006538B4">
        <w:t>Většina návrhových ploch je v současné době již zastavěna nebo zde probíhá výstavba.</w:t>
      </w:r>
      <w:r>
        <w:t xml:space="preserve">  </w:t>
      </w:r>
    </w:p>
    <w:p w14:paraId="13391D97" w14:textId="77777777" w:rsidR="0027692C" w:rsidRDefault="0027692C" w:rsidP="0027692C">
      <w:pPr>
        <w:pStyle w:val="Nadpis4"/>
      </w:pPr>
      <w:r>
        <w:t>Charakter zemědělské výroby</w:t>
      </w:r>
    </w:p>
    <w:p w14:paraId="1130DF5C" w14:textId="03FF74F6" w:rsidR="0027692C" w:rsidRPr="00C246E1" w:rsidRDefault="0027692C" w:rsidP="0027692C">
      <w:pPr>
        <w:jc w:val="both"/>
      </w:pPr>
      <w:r>
        <w:t>Na území obce převažuje rostlinná, popř. smíšená výroba. Pěstují se zde především obiloviny, kukuřice, řepka, pícniny.</w:t>
      </w:r>
    </w:p>
    <w:p w14:paraId="1AF57410" w14:textId="77777777" w:rsidR="0027692C" w:rsidRDefault="0027692C" w:rsidP="0027692C">
      <w:pPr>
        <w:pStyle w:val="Nadpis4"/>
      </w:pPr>
      <w:r>
        <w:t>Služby</w:t>
      </w:r>
    </w:p>
    <w:p w14:paraId="557240A9" w14:textId="6127BA9E" w:rsidR="0027692C" w:rsidRPr="00B11F98" w:rsidRDefault="00D00193" w:rsidP="0027692C">
      <w:pPr>
        <w:jc w:val="both"/>
      </w:pPr>
      <w:r w:rsidRPr="00D00193">
        <w:t xml:space="preserve">V obci působí řada poskytovatelů komerčních služeb, jako je kosmetika, pedikúra, </w:t>
      </w:r>
      <w:r w:rsidR="00F85B0B">
        <w:t xml:space="preserve">nehtové studio, fyzioterapie, </w:t>
      </w:r>
      <w:r w:rsidRPr="00D00193">
        <w:t>masáž</w:t>
      </w:r>
      <w:r w:rsidR="00F85B0B">
        <w:t>e</w:t>
      </w:r>
      <w:r w:rsidRPr="00D00193">
        <w:t xml:space="preserve">, krejčovství, účetní a poradenské firmy, zahradnictví, </w:t>
      </w:r>
      <w:proofErr w:type="spellStart"/>
      <w:r w:rsidRPr="00D00193">
        <w:t>stolařské</w:t>
      </w:r>
      <w:proofErr w:type="spellEnd"/>
      <w:r w:rsidRPr="00D00193">
        <w:t xml:space="preserve"> dílny, </w:t>
      </w:r>
      <w:r w:rsidR="00220B4C">
        <w:t xml:space="preserve">výroba řeziva, </w:t>
      </w:r>
      <w:r w:rsidR="00997D75">
        <w:t xml:space="preserve">autoservisy, </w:t>
      </w:r>
      <w:proofErr w:type="spellStart"/>
      <w:r w:rsidR="00997D75">
        <w:t>motoservis</w:t>
      </w:r>
      <w:proofErr w:type="spellEnd"/>
      <w:r w:rsidR="00997D75">
        <w:t xml:space="preserve">, autolakovna, </w:t>
      </w:r>
      <w:r w:rsidRPr="00D00193">
        <w:t>zámečnické dílny, topenářské, instalatérské a jiné stavební firmy. Mikropodniky a podnikatelé – fyzické osoby bez zaměstnanců pokrývají část spektra komerčních služeb v rámci obce</w:t>
      </w:r>
      <w:r>
        <w:t>.</w:t>
      </w:r>
    </w:p>
    <w:p w14:paraId="1B276BBD" w14:textId="77777777" w:rsidR="0027692C" w:rsidRDefault="0027692C" w:rsidP="0027692C">
      <w:pPr>
        <w:pStyle w:val="Nadpis4"/>
      </w:pPr>
      <w:r>
        <w:t>Atraktivity cestovního ruchu, turistické cíle</w:t>
      </w:r>
    </w:p>
    <w:p w14:paraId="525CEB0E" w14:textId="0FFC7E09" w:rsidR="0027692C" w:rsidRDefault="0027692C" w:rsidP="0027692C">
      <w:pPr>
        <w:jc w:val="both"/>
      </w:pPr>
      <w:r>
        <w:t>V obci se nachází drobnější atraktivity cestovního ruchu. Jedná se zejména o místní památky</w:t>
      </w:r>
      <w:r w:rsidR="00C66040">
        <w:t xml:space="preserve"> a </w:t>
      </w:r>
      <w:r>
        <w:t>místa spojená s bitvou u Slavkova. Pro návštěvníky jsou atraktivní také některé místní unikátní akce.</w:t>
      </w:r>
    </w:p>
    <w:p w14:paraId="64C84908" w14:textId="33569B82" w:rsidR="00DC5228" w:rsidRDefault="006624FC" w:rsidP="00DC5228">
      <w:pPr>
        <w:jc w:val="both"/>
      </w:pPr>
      <w:r>
        <w:t>V památkovém katalogu je v současné době zapsána jedna kulturní památka, kterou je kaple sv. Gotharda situovaná na návsi obce.</w:t>
      </w:r>
      <w:r w:rsidR="00D00193">
        <w:t xml:space="preserve"> </w:t>
      </w:r>
      <w:r w:rsidR="00DC5228">
        <w:t xml:space="preserve">Holubice jsou </w:t>
      </w:r>
      <w:r>
        <w:t xml:space="preserve">také </w:t>
      </w:r>
      <w:r w:rsidR="00DC5228">
        <w:t>součástí chráněné památkové zóny bojiště bitvy u Slavkova a na jejich území se nachází dva významné prvky památkové zóny, jimiž jsou dům č. p. 147</w:t>
      </w:r>
      <w:r>
        <w:t xml:space="preserve"> (mlýn u Holubic označovaný „Stará valcha“)</w:t>
      </w:r>
      <w:r w:rsidR="00DC5228">
        <w:t xml:space="preserve"> a bývalý zájezdní hostinec č. p. 146 </w:t>
      </w:r>
      <w:r>
        <w:t>(</w:t>
      </w:r>
      <w:r w:rsidR="00DC5228">
        <w:t xml:space="preserve">v současnosti </w:t>
      </w:r>
      <w:r>
        <w:t xml:space="preserve">zde </w:t>
      </w:r>
      <w:r w:rsidR="00DC5228">
        <w:t xml:space="preserve">provozuje činnost společnost </w:t>
      </w:r>
      <w:proofErr w:type="spellStart"/>
      <w:r w:rsidR="00DC5228">
        <w:t>Minit</w:t>
      </w:r>
      <w:proofErr w:type="spellEnd"/>
      <w:r w:rsidR="00DC5228">
        <w:t xml:space="preserve"> Bohemia s.r.o.</w:t>
      </w:r>
      <w:r>
        <w:t xml:space="preserve">). </w:t>
      </w:r>
    </w:p>
    <w:p w14:paraId="328B1C2F" w14:textId="48B17BCF" w:rsidR="00C66040" w:rsidRDefault="00DC5228" w:rsidP="00DC5228">
      <w:pPr>
        <w:jc w:val="both"/>
      </w:pPr>
      <w:r>
        <w:t>K</w:t>
      </w:r>
      <w:r w:rsidR="006624FC">
        <w:t xml:space="preserve"> dalším </w:t>
      </w:r>
      <w:r>
        <w:t>pamětihodnostem obce patří kostel sv. Václava, který byl postaven v roce 1929</w:t>
      </w:r>
      <w:r w:rsidR="00357FEA">
        <w:t>. P</w:t>
      </w:r>
      <w:r>
        <w:t xml:space="preserve">atronem chrámu byl zvolen český kníže sv. Václav. </w:t>
      </w:r>
      <w:r w:rsidR="00754077">
        <w:t>U</w:t>
      </w:r>
      <w:r>
        <w:t xml:space="preserve"> kostela se rozkládá hřbitov, u jehož vchodu stojí památník padlých občanů Holubic za první světové války. Kromě toho jsou na katastru ještě kamenné kříže a další památníky a pomníky</w:t>
      </w:r>
      <w:r w:rsidR="00C66040">
        <w:t xml:space="preserve">. Poblíž obce, v místě střetu rusko-rakouské a francouzské jízdy, byl </w:t>
      </w:r>
      <w:r w:rsidR="00357FEA">
        <w:t xml:space="preserve">slavnostně </w:t>
      </w:r>
      <w:r w:rsidR="00C66040">
        <w:t xml:space="preserve">v roce 2003 odhalen Památník obětem </w:t>
      </w:r>
      <w:r w:rsidR="00357FEA">
        <w:t>b</w:t>
      </w:r>
      <w:r w:rsidR="00C66040">
        <w:t>itvy tří císařů</w:t>
      </w:r>
    </w:p>
    <w:tbl>
      <w:tblPr>
        <w:tblStyle w:val="Mkatabulky"/>
        <w:tblW w:w="0" w:type="auto"/>
        <w:tblLook w:val="04A0" w:firstRow="1" w:lastRow="0" w:firstColumn="1" w:lastColumn="0" w:noHBand="0" w:noVBand="1"/>
      </w:tblPr>
      <w:tblGrid>
        <w:gridCol w:w="1980"/>
        <w:gridCol w:w="5670"/>
        <w:gridCol w:w="1412"/>
      </w:tblGrid>
      <w:tr w:rsidR="0027692C" w14:paraId="1F8A1B0F" w14:textId="77777777" w:rsidTr="00EE3CC7">
        <w:tc>
          <w:tcPr>
            <w:tcW w:w="1980" w:type="dxa"/>
          </w:tcPr>
          <w:p w14:paraId="4CE2FC2C" w14:textId="77777777" w:rsidR="0027692C" w:rsidRDefault="0027692C" w:rsidP="00EE3CC7">
            <w:r>
              <w:t>Akce</w:t>
            </w:r>
          </w:p>
        </w:tc>
        <w:tc>
          <w:tcPr>
            <w:tcW w:w="5670" w:type="dxa"/>
          </w:tcPr>
          <w:p w14:paraId="3AF0FC1A" w14:textId="77777777" w:rsidR="0027692C" w:rsidRDefault="0027692C" w:rsidP="00EE3CC7">
            <w:r>
              <w:t>Popis</w:t>
            </w:r>
          </w:p>
        </w:tc>
        <w:tc>
          <w:tcPr>
            <w:tcW w:w="1412" w:type="dxa"/>
          </w:tcPr>
          <w:p w14:paraId="4A043C4C" w14:textId="77777777" w:rsidR="0027692C" w:rsidRPr="00D00193" w:rsidRDefault="0027692C" w:rsidP="00EE3CC7">
            <w:r w:rsidRPr="00D00193">
              <w:t>Návštěvnost</w:t>
            </w:r>
          </w:p>
        </w:tc>
      </w:tr>
      <w:tr w:rsidR="0027692C" w:rsidRPr="00072824" w14:paraId="2F58FE4D" w14:textId="77777777" w:rsidTr="00EE3CC7">
        <w:tc>
          <w:tcPr>
            <w:tcW w:w="1980" w:type="dxa"/>
          </w:tcPr>
          <w:p w14:paraId="103CD410" w14:textId="5CFA5B59" w:rsidR="0027692C" w:rsidRPr="00072824" w:rsidRDefault="00D00193" w:rsidP="00EE3CC7">
            <w:pPr>
              <w:rPr>
                <w:highlight w:val="yellow"/>
              </w:rPr>
            </w:pPr>
            <w:r w:rsidRPr="00D00193">
              <w:t>Tradiční Svatováclavské hody</w:t>
            </w:r>
          </w:p>
        </w:tc>
        <w:tc>
          <w:tcPr>
            <w:tcW w:w="5670" w:type="dxa"/>
          </w:tcPr>
          <w:p w14:paraId="08A0137A" w14:textId="0D122665" w:rsidR="0027692C" w:rsidRPr="00072824" w:rsidRDefault="00D00193" w:rsidP="00EE3CC7">
            <w:pPr>
              <w:rPr>
                <w:highlight w:val="yellow"/>
              </w:rPr>
            </w:pPr>
            <w:r>
              <w:t xml:space="preserve">Hody </w:t>
            </w:r>
            <w:r w:rsidRPr="00D00193">
              <w:t>se konají koncem září v návaznosti na svátek</w:t>
            </w:r>
            <w:r w:rsidR="00835C97">
              <w:t xml:space="preserve"> sv.</w:t>
            </w:r>
            <w:r w:rsidRPr="00D00193">
              <w:t xml:space="preserve"> Václava. Od roku 2011 hody zaštiťuje obec. V předvečer hodů, v pátek, zdobí stárci na hřišti </w:t>
            </w:r>
            <w:proofErr w:type="spellStart"/>
            <w:r w:rsidRPr="00D00193">
              <w:t>máju</w:t>
            </w:r>
            <w:proofErr w:type="spellEnd"/>
            <w:r w:rsidRPr="00D00193">
              <w:t>. V sobotu po obědě krojované dvojice s rozmarýnem zvou spoluobčany na večerní zábavu. V neděli se koná mše svatá v chrámu sv. Václava, odpoledne projde obcí průvod provázený krojovanou dechovou kapelou a večer je v sále kulturního střediska zakončen druhou taneční zábavou.</w:t>
            </w:r>
          </w:p>
        </w:tc>
        <w:tc>
          <w:tcPr>
            <w:tcW w:w="1412" w:type="dxa"/>
          </w:tcPr>
          <w:p w14:paraId="0017E280" w14:textId="77777777" w:rsidR="0027692C" w:rsidRPr="00D00193" w:rsidRDefault="0027692C" w:rsidP="00EE3CC7">
            <w:r w:rsidRPr="00D00193">
              <w:t>1000</w:t>
            </w:r>
          </w:p>
        </w:tc>
      </w:tr>
      <w:tr w:rsidR="0027692C" w:rsidRPr="00072824" w14:paraId="3524F86A" w14:textId="77777777" w:rsidTr="00EE3CC7">
        <w:tc>
          <w:tcPr>
            <w:tcW w:w="1980" w:type="dxa"/>
          </w:tcPr>
          <w:p w14:paraId="0420937D" w14:textId="74DB3CA1" w:rsidR="0027692C" w:rsidRPr="00072824" w:rsidRDefault="00D00193" w:rsidP="00EE3CC7">
            <w:pPr>
              <w:rPr>
                <w:highlight w:val="yellow"/>
              </w:rPr>
            </w:pPr>
            <w:r w:rsidRPr="00D00193">
              <w:t>Krojované Babské hody</w:t>
            </w:r>
          </w:p>
        </w:tc>
        <w:tc>
          <w:tcPr>
            <w:tcW w:w="5670" w:type="dxa"/>
          </w:tcPr>
          <w:p w14:paraId="70C6D668" w14:textId="731994D4" w:rsidR="0027692C" w:rsidRPr="00072824" w:rsidRDefault="00D00193" w:rsidP="00EE3CC7">
            <w:pPr>
              <w:rPr>
                <w:highlight w:val="yellow"/>
              </w:rPr>
            </w:pPr>
            <w:r>
              <w:t>J</w:t>
            </w:r>
            <w:r w:rsidRPr="00D00193">
              <w:t xml:space="preserve">sou každoročně pořádány v </w:t>
            </w:r>
            <w:r w:rsidR="00835C97">
              <w:t>červenci</w:t>
            </w:r>
            <w:r w:rsidRPr="00D00193">
              <w:t xml:space="preserve"> skupinou místních dívek a žen. Stárky v naškrobených krojích s dětmi a s průvodem projdou obcí za doprovodu dechové kapely, večer končí veselou taneční zábavou v kulturním středisku.</w:t>
            </w:r>
          </w:p>
        </w:tc>
        <w:tc>
          <w:tcPr>
            <w:tcW w:w="1412" w:type="dxa"/>
          </w:tcPr>
          <w:p w14:paraId="171C563C" w14:textId="196CF55B" w:rsidR="0027692C" w:rsidRPr="00D00193" w:rsidRDefault="00835C97" w:rsidP="00EE3CC7">
            <w:pPr>
              <w:keepNext/>
            </w:pPr>
            <w:r>
              <w:t>3</w:t>
            </w:r>
            <w:r w:rsidR="00D00193" w:rsidRPr="00D00193">
              <w:t>00</w:t>
            </w:r>
          </w:p>
        </w:tc>
      </w:tr>
    </w:tbl>
    <w:p w14:paraId="1894C366" w14:textId="41F2DFC9" w:rsidR="0027692C" w:rsidRPr="00CF55DF" w:rsidRDefault="0027692C" w:rsidP="0027692C">
      <w:pPr>
        <w:pStyle w:val="Titulek"/>
      </w:pPr>
      <w:r>
        <w:t xml:space="preserve">Tabulka </w:t>
      </w:r>
      <w:fldSimple w:instr=" SEQ Tabulka \* ARABIC ">
        <w:r>
          <w:rPr>
            <w:noProof/>
          </w:rPr>
          <w:t>9</w:t>
        </w:r>
      </w:fldSimple>
      <w:r>
        <w:t xml:space="preserve"> </w:t>
      </w:r>
      <w:r w:rsidRPr="00C0126D">
        <w:t>Turisticky atraktivní akce, počet návštěvníků</w:t>
      </w:r>
      <w:r>
        <w:t xml:space="preserve"> (zdroj: Obec </w:t>
      </w:r>
      <w:r w:rsidR="00072824">
        <w:t>Holubice</w:t>
      </w:r>
      <w:r>
        <w:t>)</w:t>
      </w:r>
    </w:p>
    <w:p w14:paraId="1E18D8ED" w14:textId="77777777" w:rsidR="0027692C" w:rsidRDefault="0027692C" w:rsidP="0027692C">
      <w:pPr>
        <w:pStyle w:val="Nadpis4"/>
      </w:pPr>
      <w:r>
        <w:lastRenderedPageBreak/>
        <w:t>Turistická infrastruktura</w:t>
      </w:r>
    </w:p>
    <w:p w14:paraId="49C3D2C8" w14:textId="756E0D49" w:rsidR="0027692C" w:rsidRDefault="0027692C" w:rsidP="0027692C">
      <w:r>
        <w:t xml:space="preserve">V obci se nachází jedno stravovací zařízení, kterým je </w:t>
      </w:r>
      <w:r w:rsidR="00835C97">
        <w:t>h</w:t>
      </w:r>
      <w:r w:rsidR="00EB6693">
        <w:t xml:space="preserve">ostinec U </w:t>
      </w:r>
      <w:r w:rsidR="00835C97">
        <w:t>K</w:t>
      </w:r>
      <w:r w:rsidR="00EB6693">
        <w:t>apličky</w:t>
      </w:r>
      <w:r>
        <w:t xml:space="preserve">. </w:t>
      </w:r>
      <w:r w:rsidR="00EB6693">
        <w:t xml:space="preserve">Na území obce se nenacházejí žádné </w:t>
      </w:r>
      <w:r>
        <w:t>značené trasy a cyklotrasy</w:t>
      </w:r>
      <w:r w:rsidR="00EB6693">
        <w:t>.</w:t>
      </w:r>
    </w:p>
    <w:p w14:paraId="16447EF1" w14:textId="77777777" w:rsidR="00864BEB" w:rsidRDefault="00864BEB" w:rsidP="00767F79">
      <w:pPr>
        <w:pStyle w:val="Nadpis3"/>
      </w:pPr>
      <w:r>
        <w:t>Trh práce</w:t>
      </w:r>
    </w:p>
    <w:p w14:paraId="543EFDB5" w14:textId="77777777" w:rsidR="00EB6693" w:rsidRDefault="00EB6693" w:rsidP="00EB6693">
      <w:pPr>
        <w:pStyle w:val="Nadpis4"/>
      </w:pPr>
      <w:r>
        <w:t>Obyvatelé v aktivním věku, počet nezaměstnaných, míra nezaměstnanosti, vývoj</w:t>
      </w:r>
    </w:p>
    <w:tbl>
      <w:tblPr>
        <w:tblStyle w:val="Mkatabulky"/>
        <w:tblW w:w="0" w:type="auto"/>
        <w:tblLook w:val="04A0" w:firstRow="1" w:lastRow="0" w:firstColumn="1" w:lastColumn="0" w:noHBand="0" w:noVBand="1"/>
      </w:tblPr>
      <w:tblGrid>
        <w:gridCol w:w="663"/>
        <w:gridCol w:w="1742"/>
        <w:gridCol w:w="1843"/>
        <w:gridCol w:w="1843"/>
        <w:gridCol w:w="1701"/>
      </w:tblGrid>
      <w:tr w:rsidR="000670DE" w:rsidRPr="00312F3A" w14:paraId="6E113779" w14:textId="41E11F9B" w:rsidTr="000670DE">
        <w:trPr>
          <w:trHeight w:val="290"/>
        </w:trPr>
        <w:tc>
          <w:tcPr>
            <w:tcW w:w="663" w:type="dxa"/>
          </w:tcPr>
          <w:p w14:paraId="0F97DBA1" w14:textId="77777777" w:rsidR="000670DE" w:rsidRPr="00312F3A" w:rsidRDefault="000670DE" w:rsidP="009C0D3F">
            <w:pPr>
              <w:rPr>
                <w:b/>
                <w:bCs/>
              </w:rPr>
            </w:pPr>
            <w:r>
              <w:rPr>
                <w:b/>
                <w:bCs/>
              </w:rPr>
              <w:t>Rok</w:t>
            </w:r>
          </w:p>
        </w:tc>
        <w:tc>
          <w:tcPr>
            <w:tcW w:w="1742" w:type="dxa"/>
          </w:tcPr>
          <w:p w14:paraId="4FD15EEB" w14:textId="77777777" w:rsidR="000670DE" w:rsidRPr="00312F3A" w:rsidRDefault="000670DE" w:rsidP="009C0D3F">
            <w:pPr>
              <w:rPr>
                <w:b/>
                <w:bCs/>
              </w:rPr>
            </w:pPr>
            <w:r w:rsidRPr="00312F3A">
              <w:rPr>
                <w:b/>
                <w:bCs/>
              </w:rPr>
              <w:t>Obyvatelstvo 15</w:t>
            </w:r>
            <w:r>
              <w:rPr>
                <w:b/>
                <w:bCs/>
              </w:rPr>
              <w:t>–</w:t>
            </w:r>
            <w:r w:rsidRPr="00312F3A">
              <w:rPr>
                <w:b/>
                <w:bCs/>
              </w:rPr>
              <w:t>64</w:t>
            </w:r>
          </w:p>
        </w:tc>
        <w:tc>
          <w:tcPr>
            <w:tcW w:w="1843" w:type="dxa"/>
          </w:tcPr>
          <w:p w14:paraId="2E333663" w14:textId="77777777" w:rsidR="000670DE" w:rsidRPr="00312F3A" w:rsidRDefault="000670DE" w:rsidP="009C0D3F">
            <w:pPr>
              <w:rPr>
                <w:b/>
                <w:bCs/>
              </w:rPr>
            </w:pPr>
            <w:r w:rsidRPr="00312F3A">
              <w:rPr>
                <w:b/>
                <w:bCs/>
              </w:rPr>
              <w:t>Dosažitelní uchazeči 15</w:t>
            </w:r>
            <w:r>
              <w:rPr>
                <w:b/>
                <w:bCs/>
              </w:rPr>
              <w:t>–</w:t>
            </w:r>
            <w:r w:rsidRPr="00312F3A">
              <w:rPr>
                <w:b/>
                <w:bCs/>
              </w:rPr>
              <w:t>64</w:t>
            </w:r>
          </w:p>
        </w:tc>
        <w:tc>
          <w:tcPr>
            <w:tcW w:w="1843" w:type="dxa"/>
            <w:noWrap/>
            <w:hideMark/>
          </w:tcPr>
          <w:p w14:paraId="7DBA45B5" w14:textId="77777777" w:rsidR="000670DE" w:rsidRPr="00312F3A" w:rsidRDefault="000670DE" w:rsidP="009C0D3F">
            <w:pPr>
              <w:rPr>
                <w:b/>
                <w:bCs/>
              </w:rPr>
            </w:pPr>
            <w:r w:rsidRPr="00312F3A">
              <w:rPr>
                <w:b/>
                <w:bCs/>
              </w:rPr>
              <w:t>Podíl nezaměstnaných</w:t>
            </w:r>
          </w:p>
        </w:tc>
        <w:tc>
          <w:tcPr>
            <w:tcW w:w="1701" w:type="dxa"/>
          </w:tcPr>
          <w:p w14:paraId="74864A7B" w14:textId="7C75976E" w:rsidR="000670DE" w:rsidRPr="00312F3A" w:rsidRDefault="000670DE" w:rsidP="009C0D3F">
            <w:pPr>
              <w:rPr>
                <w:b/>
                <w:bCs/>
              </w:rPr>
            </w:pPr>
            <w:r>
              <w:rPr>
                <w:b/>
                <w:bCs/>
              </w:rPr>
              <w:t>Volná pracovní místa</w:t>
            </w:r>
          </w:p>
        </w:tc>
      </w:tr>
      <w:tr w:rsidR="000670DE" w:rsidRPr="000670DE" w14:paraId="356D2F17" w14:textId="5EE45455" w:rsidTr="000670DE">
        <w:trPr>
          <w:trHeight w:val="290"/>
        </w:trPr>
        <w:tc>
          <w:tcPr>
            <w:tcW w:w="663" w:type="dxa"/>
          </w:tcPr>
          <w:p w14:paraId="26682533" w14:textId="5FAD62BA" w:rsidR="000670DE" w:rsidRPr="000670DE" w:rsidRDefault="000670DE" w:rsidP="009C0D3F">
            <w:r w:rsidRPr="000670DE">
              <w:t>2019</w:t>
            </w:r>
          </w:p>
        </w:tc>
        <w:tc>
          <w:tcPr>
            <w:tcW w:w="1742" w:type="dxa"/>
          </w:tcPr>
          <w:p w14:paraId="0467E601" w14:textId="2F788864" w:rsidR="000670DE" w:rsidRPr="000670DE" w:rsidRDefault="000670DE" w:rsidP="000670DE">
            <w:pPr>
              <w:jc w:val="center"/>
            </w:pPr>
            <w:r>
              <w:t>821</w:t>
            </w:r>
          </w:p>
        </w:tc>
        <w:tc>
          <w:tcPr>
            <w:tcW w:w="1843" w:type="dxa"/>
          </w:tcPr>
          <w:p w14:paraId="20EF6AFD" w14:textId="3E15394C" w:rsidR="000670DE" w:rsidRPr="000670DE" w:rsidRDefault="000670DE" w:rsidP="000670DE">
            <w:pPr>
              <w:jc w:val="center"/>
            </w:pPr>
            <w:r>
              <w:t>8</w:t>
            </w:r>
          </w:p>
        </w:tc>
        <w:tc>
          <w:tcPr>
            <w:tcW w:w="1843" w:type="dxa"/>
            <w:noWrap/>
          </w:tcPr>
          <w:p w14:paraId="1BE82F59" w14:textId="1039AD43" w:rsidR="000670DE" w:rsidRPr="000670DE" w:rsidRDefault="000670DE" w:rsidP="000670DE">
            <w:pPr>
              <w:jc w:val="center"/>
            </w:pPr>
            <w:r>
              <w:t>1,0</w:t>
            </w:r>
          </w:p>
        </w:tc>
        <w:tc>
          <w:tcPr>
            <w:tcW w:w="1701" w:type="dxa"/>
          </w:tcPr>
          <w:p w14:paraId="78842042" w14:textId="3AF3F9C4" w:rsidR="000670DE" w:rsidRPr="000670DE" w:rsidRDefault="000670DE" w:rsidP="000670DE">
            <w:pPr>
              <w:jc w:val="center"/>
            </w:pPr>
            <w:r>
              <w:t>30</w:t>
            </w:r>
          </w:p>
        </w:tc>
      </w:tr>
      <w:tr w:rsidR="000670DE" w:rsidRPr="00312F3A" w14:paraId="16B58064" w14:textId="7FD68CF1" w:rsidTr="000670DE">
        <w:trPr>
          <w:trHeight w:val="290"/>
        </w:trPr>
        <w:tc>
          <w:tcPr>
            <w:tcW w:w="663" w:type="dxa"/>
          </w:tcPr>
          <w:p w14:paraId="7A0B8ACA" w14:textId="424EC0D8" w:rsidR="000670DE" w:rsidRPr="00312F3A" w:rsidRDefault="000670DE" w:rsidP="009C0D3F">
            <w:r>
              <w:t>2020</w:t>
            </w:r>
          </w:p>
        </w:tc>
        <w:tc>
          <w:tcPr>
            <w:tcW w:w="1742" w:type="dxa"/>
          </w:tcPr>
          <w:p w14:paraId="27D85408" w14:textId="150A1EC3" w:rsidR="000670DE" w:rsidRPr="00312F3A" w:rsidRDefault="000670DE" w:rsidP="000670DE">
            <w:pPr>
              <w:jc w:val="center"/>
            </w:pPr>
            <w:r>
              <w:t>833</w:t>
            </w:r>
          </w:p>
        </w:tc>
        <w:tc>
          <w:tcPr>
            <w:tcW w:w="1843" w:type="dxa"/>
          </w:tcPr>
          <w:p w14:paraId="311C7912" w14:textId="152245F2" w:rsidR="000670DE" w:rsidRPr="00312F3A" w:rsidRDefault="000670DE" w:rsidP="000670DE">
            <w:pPr>
              <w:jc w:val="center"/>
            </w:pPr>
            <w:r>
              <w:t>14</w:t>
            </w:r>
          </w:p>
        </w:tc>
        <w:tc>
          <w:tcPr>
            <w:tcW w:w="1843" w:type="dxa"/>
            <w:noWrap/>
            <w:hideMark/>
          </w:tcPr>
          <w:p w14:paraId="2C5D69ED" w14:textId="493AE451" w:rsidR="000670DE" w:rsidRPr="00312F3A" w:rsidRDefault="000670DE" w:rsidP="000670DE">
            <w:pPr>
              <w:jc w:val="center"/>
            </w:pPr>
            <w:r>
              <w:t>1,6</w:t>
            </w:r>
          </w:p>
        </w:tc>
        <w:tc>
          <w:tcPr>
            <w:tcW w:w="1701" w:type="dxa"/>
          </w:tcPr>
          <w:p w14:paraId="64E9FB40" w14:textId="40CAF289" w:rsidR="000670DE" w:rsidRPr="00312F3A" w:rsidRDefault="000670DE" w:rsidP="000670DE">
            <w:pPr>
              <w:jc w:val="center"/>
            </w:pPr>
            <w:r>
              <w:t>27</w:t>
            </w:r>
          </w:p>
        </w:tc>
      </w:tr>
      <w:tr w:rsidR="000670DE" w:rsidRPr="00312F3A" w14:paraId="01198A61" w14:textId="7F58B045" w:rsidTr="000670DE">
        <w:trPr>
          <w:trHeight w:val="290"/>
        </w:trPr>
        <w:tc>
          <w:tcPr>
            <w:tcW w:w="663" w:type="dxa"/>
          </w:tcPr>
          <w:p w14:paraId="4C0B4742" w14:textId="092FB59A" w:rsidR="000670DE" w:rsidRPr="00312F3A" w:rsidRDefault="000670DE" w:rsidP="009C0D3F">
            <w:r>
              <w:t>2021</w:t>
            </w:r>
          </w:p>
        </w:tc>
        <w:tc>
          <w:tcPr>
            <w:tcW w:w="1742" w:type="dxa"/>
          </w:tcPr>
          <w:p w14:paraId="67B97B07" w14:textId="5CF9B136" w:rsidR="000670DE" w:rsidRPr="00312F3A" w:rsidRDefault="000670DE" w:rsidP="000670DE">
            <w:pPr>
              <w:jc w:val="center"/>
            </w:pPr>
            <w:r>
              <w:t>898</w:t>
            </w:r>
          </w:p>
        </w:tc>
        <w:tc>
          <w:tcPr>
            <w:tcW w:w="1843" w:type="dxa"/>
          </w:tcPr>
          <w:p w14:paraId="51B1A365" w14:textId="3E4F62D7" w:rsidR="000670DE" w:rsidRPr="00312F3A" w:rsidRDefault="000670DE" w:rsidP="000670DE">
            <w:pPr>
              <w:jc w:val="center"/>
            </w:pPr>
            <w:r>
              <w:t>13</w:t>
            </w:r>
          </w:p>
        </w:tc>
        <w:tc>
          <w:tcPr>
            <w:tcW w:w="1843" w:type="dxa"/>
            <w:noWrap/>
            <w:hideMark/>
          </w:tcPr>
          <w:p w14:paraId="26D62A17" w14:textId="56E4703F" w:rsidR="000670DE" w:rsidRPr="00312F3A" w:rsidRDefault="000670DE" w:rsidP="000670DE">
            <w:pPr>
              <w:jc w:val="center"/>
            </w:pPr>
            <w:r>
              <w:t>1,3</w:t>
            </w:r>
          </w:p>
        </w:tc>
        <w:tc>
          <w:tcPr>
            <w:tcW w:w="1701" w:type="dxa"/>
          </w:tcPr>
          <w:p w14:paraId="086F4819" w14:textId="34B35BEE" w:rsidR="000670DE" w:rsidRPr="00312F3A" w:rsidRDefault="000670DE" w:rsidP="000670DE">
            <w:pPr>
              <w:jc w:val="center"/>
            </w:pPr>
            <w:r>
              <w:t>29</w:t>
            </w:r>
          </w:p>
        </w:tc>
      </w:tr>
      <w:tr w:rsidR="000670DE" w:rsidRPr="00312F3A" w14:paraId="7A234655" w14:textId="302D9278" w:rsidTr="000670DE">
        <w:trPr>
          <w:trHeight w:val="290"/>
        </w:trPr>
        <w:tc>
          <w:tcPr>
            <w:tcW w:w="663" w:type="dxa"/>
          </w:tcPr>
          <w:p w14:paraId="4BDE4C6E" w14:textId="5511030D" w:rsidR="000670DE" w:rsidRPr="00312F3A" w:rsidRDefault="000670DE" w:rsidP="009C0D3F">
            <w:r>
              <w:t>2022</w:t>
            </w:r>
          </w:p>
        </w:tc>
        <w:tc>
          <w:tcPr>
            <w:tcW w:w="1742" w:type="dxa"/>
          </w:tcPr>
          <w:p w14:paraId="2A2703B6" w14:textId="69B0D7D6" w:rsidR="000670DE" w:rsidRPr="00312F3A" w:rsidRDefault="000670DE" w:rsidP="000670DE">
            <w:pPr>
              <w:jc w:val="center"/>
            </w:pPr>
            <w:r>
              <w:t>922</w:t>
            </w:r>
          </w:p>
        </w:tc>
        <w:tc>
          <w:tcPr>
            <w:tcW w:w="1843" w:type="dxa"/>
          </w:tcPr>
          <w:p w14:paraId="35C623B3" w14:textId="5A7AC917" w:rsidR="000670DE" w:rsidRPr="00312F3A" w:rsidRDefault="000670DE" w:rsidP="000670DE">
            <w:pPr>
              <w:jc w:val="center"/>
            </w:pPr>
            <w:r>
              <w:t>14</w:t>
            </w:r>
          </w:p>
        </w:tc>
        <w:tc>
          <w:tcPr>
            <w:tcW w:w="1843" w:type="dxa"/>
            <w:noWrap/>
            <w:hideMark/>
          </w:tcPr>
          <w:p w14:paraId="0D5467EA" w14:textId="4F796407" w:rsidR="000670DE" w:rsidRPr="00312F3A" w:rsidRDefault="000670DE" w:rsidP="000670DE">
            <w:pPr>
              <w:jc w:val="center"/>
            </w:pPr>
            <w:r>
              <w:t>1,3</w:t>
            </w:r>
          </w:p>
        </w:tc>
        <w:tc>
          <w:tcPr>
            <w:tcW w:w="1701" w:type="dxa"/>
          </w:tcPr>
          <w:p w14:paraId="5F58BF96" w14:textId="220AAC3F" w:rsidR="000670DE" w:rsidRPr="00312F3A" w:rsidRDefault="000670DE" w:rsidP="000670DE">
            <w:pPr>
              <w:jc w:val="center"/>
            </w:pPr>
            <w:r>
              <w:t>20</w:t>
            </w:r>
          </w:p>
        </w:tc>
      </w:tr>
      <w:tr w:rsidR="000670DE" w:rsidRPr="00312F3A" w14:paraId="4E3DC136" w14:textId="6ABACDF5" w:rsidTr="000670DE">
        <w:trPr>
          <w:trHeight w:val="290"/>
        </w:trPr>
        <w:tc>
          <w:tcPr>
            <w:tcW w:w="663" w:type="dxa"/>
          </w:tcPr>
          <w:p w14:paraId="364E3246" w14:textId="61ED9FE9" w:rsidR="000670DE" w:rsidRPr="00312F3A" w:rsidRDefault="000670DE" w:rsidP="009C0D3F">
            <w:r>
              <w:t>2023</w:t>
            </w:r>
          </w:p>
        </w:tc>
        <w:tc>
          <w:tcPr>
            <w:tcW w:w="1742" w:type="dxa"/>
          </w:tcPr>
          <w:p w14:paraId="70EB89F5" w14:textId="2A2431C1" w:rsidR="000670DE" w:rsidRPr="00312F3A" w:rsidRDefault="000670DE" w:rsidP="000670DE">
            <w:pPr>
              <w:jc w:val="center"/>
            </w:pPr>
            <w:r>
              <w:t>1033</w:t>
            </w:r>
          </w:p>
        </w:tc>
        <w:tc>
          <w:tcPr>
            <w:tcW w:w="1843" w:type="dxa"/>
          </w:tcPr>
          <w:p w14:paraId="171876BD" w14:textId="471DAD4C" w:rsidR="000670DE" w:rsidRPr="00312F3A" w:rsidRDefault="000670DE" w:rsidP="000670DE">
            <w:pPr>
              <w:jc w:val="center"/>
            </w:pPr>
            <w:r>
              <w:t>14</w:t>
            </w:r>
          </w:p>
        </w:tc>
        <w:tc>
          <w:tcPr>
            <w:tcW w:w="1843" w:type="dxa"/>
            <w:noWrap/>
            <w:hideMark/>
          </w:tcPr>
          <w:p w14:paraId="208FF885" w14:textId="2547AE06" w:rsidR="000670DE" w:rsidRPr="00312F3A" w:rsidRDefault="000670DE" w:rsidP="000670DE">
            <w:pPr>
              <w:jc w:val="center"/>
            </w:pPr>
            <w:r>
              <w:t>1,2</w:t>
            </w:r>
          </w:p>
        </w:tc>
        <w:tc>
          <w:tcPr>
            <w:tcW w:w="1701" w:type="dxa"/>
          </w:tcPr>
          <w:p w14:paraId="1B7C227F" w14:textId="20E1AAD1" w:rsidR="000670DE" w:rsidRDefault="000670DE" w:rsidP="000670DE">
            <w:pPr>
              <w:jc w:val="center"/>
            </w:pPr>
            <w:r>
              <w:t>22</w:t>
            </w:r>
          </w:p>
        </w:tc>
      </w:tr>
    </w:tbl>
    <w:p w14:paraId="5A4C6C5C" w14:textId="3BF7F69B" w:rsidR="00EB6693" w:rsidRPr="00312F3A" w:rsidRDefault="00EB6693" w:rsidP="00EB6693">
      <w:pPr>
        <w:pStyle w:val="Titulek"/>
      </w:pPr>
      <w:r>
        <w:t xml:space="preserve">Tabulka </w:t>
      </w:r>
      <w:fldSimple w:instr=" SEQ Tabulka \* ARABIC ">
        <w:r>
          <w:rPr>
            <w:noProof/>
          </w:rPr>
          <w:t>10</w:t>
        </w:r>
      </w:fldSimple>
      <w:r>
        <w:t xml:space="preserve"> Ekonomicky aktivní obyvatelstvo a podíl nezaměstnaných v letech </w:t>
      </w:r>
      <w:r w:rsidR="000670DE">
        <w:t>2019</w:t>
      </w:r>
      <w:r>
        <w:t>–202</w:t>
      </w:r>
      <w:r w:rsidR="000670DE">
        <w:t>3, k 31. 12.</w:t>
      </w:r>
      <w:r>
        <w:t xml:space="preserve"> (zdroj: </w:t>
      </w:r>
      <w:r w:rsidRPr="001B2C3C">
        <w:t>https://data.mpsv.cz/web/data/nezamestnanost-v-obcich-od-brezna-2014</w:t>
      </w:r>
      <w:r>
        <w:t>, vlastní zpracování)</w:t>
      </w:r>
    </w:p>
    <w:p w14:paraId="40E5EF72" w14:textId="77777777" w:rsidR="00EB6693" w:rsidRDefault="00EB6693" w:rsidP="00EB6693">
      <w:pPr>
        <w:pStyle w:val="Nadpis4"/>
      </w:pPr>
      <w:r>
        <w:t>Struktura ekonomicky aktivních obyvatel</w:t>
      </w:r>
    </w:p>
    <w:tbl>
      <w:tblPr>
        <w:tblStyle w:val="Mkatabulky"/>
        <w:tblW w:w="0" w:type="auto"/>
        <w:tblLook w:val="04A0" w:firstRow="1" w:lastRow="0" w:firstColumn="1" w:lastColumn="0" w:noHBand="0" w:noVBand="1"/>
      </w:tblPr>
      <w:tblGrid>
        <w:gridCol w:w="638"/>
        <w:gridCol w:w="1280"/>
        <w:gridCol w:w="3747"/>
        <w:gridCol w:w="1134"/>
        <w:gridCol w:w="993"/>
        <w:gridCol w:w="992"/>
      </w:tblGrid>
      <w:tr w:rsidR="000670DE" w:rsidRPr="000670DE" w14:paraId="5731BA0F" w14:textId="77777777" w:rsidTr="000670DE">
        <w:trPr>
          <w:trHeight w:val="250"/>
        </w:trPr>
        <w:tc>
          <w:tcPr>
            <w:tcW w:w="5665" w:type="dxa"/>
            <w:gridSpan w:val="3"/>
            <w:hideMark/>
          </w:tcPr>
          <w:p w14:paraId="6A0BAE15" w14:textId="77777777" w:rsidR="000670DE" w:rsidRPr="000670DE" w:rsidRDefault="000670DE" w:rsidP="000670DE"/>
        </w:tc>
        <w:tc>
          <w:tcPr>
            <w:tcW w:w="1134" w:type="dxa"/>
            <w:hideMark/>
          </w:tcPr>
          <w:p w14:paraId="5D224E45" w14:textId="77777777" w:rsidR="000670DE" w:rsidRPr="000670DE" w:rsidRDefault="000670DE" w:rsidP="000670DE">
            <w:r w:rsidRPr="000670DE">
              <w:t>Celkem</w:t>
            </w:r>
          </w:p>
        </w:tc>
        <w:tc>
          <w:tcPr>
            <w:tcW w:w="993" w:type="dxa"/>
            <w:hideMark/>
          </w:tcPr>
          <w:p w14:paraId="08218376" w14:textId="77777777" w:rsidR="000670DE" w:rsidRPr="000670DE" w:rsidRDefault="000670DE" w:rsidP="000670DE">
            <w:r w:rsidRPr="000670DE">
              <w:t>muži</w:t>
            </w:r>
          </w:p>
        </w:tc>
        <w:tc>
          <w:tcPr>
            <w:tcW w:w="992" w:type="dxa"/>
            <w:hideMark/>
          </w:tcPr>
          <w:p w14:paraId="08BD09E8" w14:textId="77777777" w:rsidR="000670DE" w:rsidRPr="000670DE" w:rsidRDefault="000670DE" w:rsidP="000670DE">
            <w:r w:rsidRPr="000670DE">
              <w:t>ženy</w:t>
            </w:r>
          </w:p>
        </w:tc>
      </w:tr>
      <w:tr w:rsidR="000670DE" w:rsidRPr="000670DE" w14:paraId="7C80C3F9" w14:textId="77777777" w:rsidTr="000670DE">
        <w:trPr>
          <w:trHeight w:val="250"/>
        </w:trPr>
        <w:tc>
          <w:tcPr>
            <w:tcW w:w="5665" w:type="dxa"/>
            <w:gridSpan w:val="3"/>
            <w:hideMark/>
          </w:tcPr>
          <w:p w14:paraId="29BBB4CE" w14:textId="77777777" w:rsidR="000670DE" w:rsidRPr="000670DE" w:rsidRDefault="000670DE">
            <w:r w:rsidRPr="000670DE">
              <w:t>Pracovní síla</w:t>
            </w:r>
          </w:p>
        </w:tc>
        <w:tc>
          <w:tcPr>
            <w:tcW w:w="1134" w:type="dxa"/>
            <w:hideMark/>
          </w:tcPr>
          <w:p w14:paraId="21141722" w14:textId="77777777" w:rsidR="000670DE" w:rsidRPr="000670DE" w:rsidRDefault="000670DE" w:rsidP="000670DE">
            <w:r w:rsidRPr="000670DE">
              <w:t>792</w:t>
            </w:r>
          </w:p>
        </w:tc>
        <w:tc>
          <w:tcPr>
            <w:tcW w:w="993" w:type="dxa"/>
            <w:hideMark/>
          </w:tcPr>
          <w:p w14:paraId="1AC83418" w14:textId="77777777" w:rsidR="000670DE" w:rsidRPr="000670DE" w:rsidRDefault="000670DE" w:rsidP="000670DE">
            <w:r w:rsidRPr="000670DE">
              <w:t>459</w:t>
            </w:r>
          </w:p>
        </w:tc>
        <w:tc>
          <w:tcPr>
            <w:tcW w:w="992" w:type="dxa"/>
            <w:hideMark/>
          </w:tcPr>
          <w:p w14:paraId="0D832DCD" w14:textId="77777777" w:rsidR="000670DE" w:rsidRPr="000670DE" w:rsidRDefault="000670DE" w:rsidP="000670DE">
            <w:r w:rsidRPr="000670DE">
              <w:t>333</w:t>
            </w:r>
          </w:p>
        </w:tc>
      </w:tr>
      <w:tr w:rsidR="000670DE" w:rsidRPr="000670DE" w14:paraId="348A198A" w14:textId="77777777" w:rsidTr="000670DE">
        <w:trPr>
          <w:trHeight w:val="250"/>
        </w:trPr>
        <w:tc>
          <w:tcPr>
            <w:tcW w:w="638" w:type="dxa"/>
            <w:vMerge w:val="restart"/>
            <w:hideMark/>
          </w:tcPr>
          <w:p w14:paraId="72EB11A1" w14:textId="77777777" w:rsidR="000670DE" w:rsidRPr="000670DE" w:rsidRDefault="000670DE">
            <w:r w:rsidRPr="000670DE">
              <w:t>v tom</w:t>
            </w:r>
          </w:p>
        </w:tc>
        <w:tc>
          <w:tcPr>
            <w:tcW w:w="5027" w:type="dxa"/>
            <w:gridSpan w:val="2"/>
            <w:hideMark/>
          </w:tcPr>
          <w:p w14:paraId="3F10362A" w14:textId="77777777" w:rsidR="000670DE" w:rsidRPr="000670DE" w:rsidRDefault="000670DE">
            <w:r w:rsidRPr="000670DE">
              <w:t>zaměstnaní</w:t>
            </w:r>
          </w:p>
        </w:tc>
        <w:tc>
          <w:tcPr>
            <w:tcW w:w="1134" w:type="dxa"/>
            <w:hideMark/>
          </w:tcPr>
          <w:p w14:paraId="6BFAB9A7" w14:textId="77777777" w:rsidR="000670DE" w:rsidRPr="000670DE" w:rsidRDefault="000670DE" w:rsidP="000670DE">
            <w:r w:rsidRPr="000670DE">
              <w:t>775</w:t>
            </w:r>
          </w:p>
        </w:tc>
        <w:tc>
          <w:tcPr>
            <w:tcW w:w="993" w:type="dxa"/>
            <w:hideMark/>
          </w:tcPr>
          <w:p w14:paraId="0CB1380D" w14:textId="77777777" w:rsidR="000670DE" w:rsidRPr="000670DE" w:rsidRDefault="000670DE" w:rsidP="000670DE">
            <w:r w:rsidRPr="000670DE">
              <w:t>452</w:t>
            </w:r>
          </w:p>
        </w:tc>
        <w:tc>
          <w:tcPr>
            <w:tcW w:w="992" w:type="dxa"/>
            <w:hideMark/>
          </w:tcPr>
          <w:p w14:paraId="05C01248" w14:textId="77777777" w:rsidR="000670DE" w:rsidRPr="000670DE" w:rsidRDefault="000670DE" w:rsidP="000670DE">
            <w:r w:rsidRPr="000670DE">
              <w:t>323</w:t>
            </w:r>
          </w:p>
        </w:tc>
      </w:tr>
      <w:tr w:rsidR="000670DE" w:rsidRPr="000670DE" w14:paraId="18403C52" w14:textId="77777777" w:rsidTr="000670DE">
        <w:trPr>
          <w:trHeight w:val="310"/>
        </w:trPr>
        <w:tc>
          <w:tcPr>
            <w:tcW w:w="638" w:type="dxa"/>
            <w:vMerge/>
            <w:hideMark/>
          </w:tcPr>
          <w:p w14:paraId="3102A49E" w14:textId="77777777" w:rsidR="000670DE" w:rsidRPr="000670DE" w:rsidRDefault="000670DE"/>
        </w:tc>
        <w:tc>
          <w:tcPr>
            <w:tcW w:w="1280" w:type="dxa"/>
            <w:vMerge w:val="restart"/>
            <w:hideMark/>
          </w:tcPr>
          <w:p w14:paraId="4D7200F0" w14:textId="77777777" w:rsidR="000670DE" w:rsidRPr="000670DE" w:rsidRDefault="000670DE">
            <w:r w:rsidRPr="000670DE">
              <w:t>z toho</w:t>
            </w:r>
          </w:p>
        </w:tc>
        <w:tc>
          <w:tcPr>
            <w:tcW w:w="3747" w:type="dxa"/>
            <w:hideMark/>
          </w:tcPr>
          <w:p w14:paraId="299AD23A" w14:textId="77777777" w:rsidR="000670DE" w:rsidRPr="000670DE" w:rsidRDefault="000670DE">
            <w:r w:rsidRPr="000670DE">
              <w:t>pracující důchodci</w:t>
            </w:r>
          </w:p>
        </w:tc>
        <w:tc>
          <w:tcPr>
            <w:tcW w:w="1134" w:type="dxa"/>
            <w:hideMark/>
          </w:tcPr>
          <w:p w14:paraId="337FC926" w14:textId="77777777" w:rsidR="000670DE" w:rsidRPr="000670DE" w:rsidRDefault="000670DE" w:rsidP="000670DE">
            <w:r w:rsidRPr="000670DE">
              <w:t>47</w:t>
            </w:r>
          </w:p>
        </w:tc>
        <w:tc>
          <w:tcPr>
            <w:tcW w:w="993" w:type="dxa"/>
            <w:hideMark/>
          </w:tcPr>
          <w:p w14:paraId="4854749F" w14:textId="77777777" w:rsidR="000670DE" w:rsidRPr="000670DE" w:rsidRDefault="000670DE" w:rsidP="000670DE">
            <w:r w:rsidRPr="000670DE">
              <w:t>29</w:t>
            </w:r>
          </w:p>
        </w:tc>
        <w:tc>
          <w:tcPr>
            <w:tcW w:w="992" w:type="dxa"/>
            <w:hideMark/>
          </w:tcPr>
          <w:p w14:paraId="6B0ACBFB" w14:textId="77777777" w:rsidR="000670DE" w:rsidRPr="000670DE" w:rsidRDefault="000670DE" w:rsidP="000670DE">
            <w:r w:rsidRPr="000670DE">
              <w:t>18</w:t>
            </w:r>
          </w:p>
        </w:tc>
      </w:tr>
      <w:tr w:rsidR="000670DE" w:rsidRPr="000670DE" w14:paraId="4A5BA255" w14:textId="77777777" w:rsidTr="000670DE">
        <w:trPr>
          <w:trHeight w:val="272"/>
        </w:trPr>
        <w:tc>
          <w:tcPr>
            <w:tcW w:w="638" w:type="dxa"/>
            <w:vMerge/>
            <w:hideMark/>
          </w:tcPr>
          <w:p w14:paraId="7356CB0F" w14:textId="77777777" w:rsidR="000670DE" w:rsidRPr="000670DE" w:rsidRDefault="000670DE"/>
        </w:tc>
        <w:tc>
          <w:tcPr>
            <w:tcW w:w="1280" w:type="dxa"/>
            <w:vMerge/>
            <w:hideMark/>
          </w:tcPr>
          <w:p w14:paraId="63B90445" w14:textId="77777777" w:rsidR="000670DE" w:rsidRPr="000670DE" w:rsidRDefault="000670DE"/>
        </w:tc>
        <w:tc>
          <w:tcPr>
            <w:tcW w:w="3747" w:type="dxa"/>
            <w:hideMark/>
          </w:tcPr>
          <w:p w14:paraId="4BE5B4CA" w14:textId="77777777" w:rsidR="000670DE" w:rsidRPr="000670DE" w:rsidRDefault="000670DE">
            <w:r w:rsidRPr="000670DE">
              <w:t>osoby na mateřské dovolené</w:t>
            </w:r>
          </w:p>
        </w:tc>
        <w:tc>
          <w:tcPr>
            <w:tcW w:w="1134" w:type="dxa"/>
            <w:hideMark/>
          </w:tcPr>
          <w:p w14:paraId="46558E89" w14:textId="77777777" w:rsidR="000670DE" w:rsidRPr="000670DE" w:rsidRDefault="000670DE" w:rsidP="000670DE">
            <w:r w:rsidRPr="000670DE">
              <w:t>12</w:t>
            </w:r>
          </w:p>
        </w:tc>
        <w:tc>
          <w:tcPr>
            <w:tcW w:w="993" w:type="dxa"/>
            <w:hideMark/>
          </w:tcPr>
          <w:p w14:paraId="5B49FFD9" w14:textId="77777777" w:rsidR="000670DE" w:rsidRPr="000670DE" w:rsidRDefault="000670DE" w:rsidP="000670DE">
            <w:r w:rsidRPr="000670DE">
              <w:t>-</w:t>
            </w:r>
          </w:p>
        </w:tc>
        <w:tc>
          <w:tcPr>
            <w:tcW w:w="992" w:type="dxa"/>
            <w:hideMark/>
          </w:tcPr>
          <w:p w14:paraId="40E91F1E" w14:textId="77777777" w:rsidR="000670DE" w:rsidRPr="000670DE" w:rsidRDefault="000670DE" w:rsidP="000670DE">
            <w:r w:rsidRPr="000670DE">
              <w:t>12</w:t>
            </w:r>
          </w:p>
        </w:tc>
      </w:tr>
      <w:tr w:rsidR="000670DE" w:rsidRPr="000670DE" w14:paraId="2966B825" w14:textId="77777777" w:rsidTr="000670DE">
        <w:trPr>
          <w:trHeight w:val="250"/>
        </w:trPr>
        <w:tc>
          <w:tcPr>
            <w:tcW w:w="638" w:type="dxa"/>
            <w:vMerge/>
            <w:hideMark/>
          </w:tcPr>
          <w:p w14:paraId="386F67F4" w14:textId="77777777" w:rsidR="000670DE" w:rsidRPr="000670DE" w:rsidRDefault="000670DE"/>
        </w:tc>
        <w:tc>
          <w:tcPr>
            <w:tcW w:w="1280" w:type="dxa"/>
            <w:vMerge w:val="restart"/>
            <w:hideMark/>
          </w:tcPr>
          <w:p w14:paraId="24F3C3A6" w14:textId="77777777" w:rsidR="000670DE" w:rsidRPr="000670DE" w:rsidRDefault="000670DE">
            <w:r w:rsidRPr="000670DE">
              <w:t>v tom podle postavení v zaměstnání</w:t>
            </w:r>
          </w:p>
        </w:tc>
        <w:tc>
          <w:tcPr>
            <w:tcW w:w="3747" w:type="dxa"/>
            <w:hideMark/>
          </w:tcPr>
          <w:p w14:paraId="36A58023" w14:textId="77777777" w:rsidR="000670DE" w:rsidRPr="000670DE" w:rsidRDefault="000670DE">
            <w:r w:rsidRPr="000670DE">
              <w:t>zaměstnanci</w:t>
            </w:r>
          </w:p>
        </w:tc>
        <w:tc>
          <w:tcPr>
            <w:tcW w:w="1134" w:type="dxa"/>
            <w:hideMark/>
          </w:tcPr>
          <w:p w14:paraId="06318779" w14:textId="77777777" w:rsidR="000670DE" w:rsidRPr="000670DE" w:rsidRDefault="000670DE" w:rsidP="000670DE">
            <w:r w:rsidRPr="000670DE">
              <w:t>605</w:t>
            </w:r>
          </w:p>
        </w:tc>
        <w:tc>
          <w:tcPr>
            <w:tcW w:w="993" w:type="dxa"/>
            <w:hideMark/>
          </w:tcPr>
          <w:p w14:paraId="3526EEBF" w14:textId="77777777" w:rsidR="000670DE" w:rsidRPr="000670DE" w:rsidRDefault="000670DE" w:rsidP="000670DE">
            <w:r w:rsidRPr="000670DE">
              <w:t>322</w:t>
            </w:r>
          </w:p>
        </w:tc>
        <w:tc>
          <w:tcPr>
            <w:tcW w:w="992" w:type="dxa"/>
            <w:hideMark/>
          </w:tcPr>
          <w:p w14:paraId="31A1DB4C" w14:textId="77777777" w:rsidR="000670DE" w:rsidRPr="000670DE" w:rsidRDefault="000670DE" w:rsidP="000670DE">
            <w:r w:rsidRPr="000670DE">
              <w:t>283</w:t>
            </w:r>
          </w:p>
        </w:tc>
      </w:tr>
      <w:tr w:rsidR="000670DE" w:rsidRPr="000670DE" w14:paraId="275E61AE" w14:textId="77777777" w:rsidTr="000670DE">
        <w:trPr>
          <w:trHeight w:val="250"/>
        </w:trPr>
        <w:tc>
          <w:tcPr>
            <w:tcW w:w="638" w:type="dxa"/>
            <w:vMerge/>
            <w:hideMark/>
          </w:tcPr>
          <w:p w14:paraId="64B32C7F" w14:textId="77777777" w:rsidR="000670DE" w:rsidRPr="000670DE" w:rsidRDefault="000670DE"/>
        </w:tc>
        <w:tc>
          <w:tcPr>
            <w:tcW w:w="1280" w:type="dxa"/>
            <w:vMerge/>
            <w:hideMark/>
          </w:tcPr>
          <w:p w14:paraId="48BEE1CC" w14:textId="77777777" w:rsidR="000670DE" w:rsidRPr="000670DE" w:rsidRDefault="000670DE"/>
        </w:tc>
        <w:tc>
          <w:tcPr>
            <w:tcW w:w="3747" w:type="dxa"/>
            <w:hideMark/>
          </w:tcPr>
          <w:p w14:paraId="5DE92AE5" w14:textId="77777777" w:rsidR="000670DE" w:rsidRPr="000670DE" w:rsidRDefault="000670DE">
            <w:r w:rsidRPr="000670DE">
              <w:t>zaměstnavatelé</w:t>
            </w:r>
          </w:p>
        </w:tc>
        <w:tc>
          <w:tcPr>
            <w:tcW w:w="1134" w:type="dxa"/>
            <w:hideMark/>
          </w:tcPr>
          <w:p w14:paraId="551F8096" w14:textId="77777777" w:rsidR="000670DE" w:rsidRPr="000670DE" w:rsidRDefault="000670DE" w:rsidP="000670DE">
            <w:r w:rsidRPr="000670DE">
              <w:t>5</w:t>
            </w:r>
          </w:p>
        </w:tc>
        <w:tc>
          <w:tcPr>
            <w:tcW w:w="993" w:type="dxa"/>
            <w:hideMark/>
          </w:tcPr>
          <w:p w14:paraId="3494DBD3" w14:textId="77777777" w:rsidR="000670DE" w:rsidRPr="000670DE" w:rsidRDefault="000670DE" w:rsidP="000670DE">
            <w:r w:rsidRPr="000670DE">
              <w:t>4</w:t>
            </w:r>
          </w:p>
        </w:tc>
        <w:tc>
          <w:tcPr>
            <w:tcW w:w="992" w:type="dxa"/>
            <w:hideMark/>
          </w:tcPr>
          <w:p w14:paraId="4DC2059E" w14:textId="77777777" w:rsidR="000670DE" w:rsidRPr="000670DE" w:rsidRDefault="000670DE" w:rsidP="000670DE">
            <w:r w:rsidRPr="000670DE">
              <w:t>1</w:t>
            </w:r>
          </w:p>
        </w:tc>
      </w:tr>
      <w:tr w:rsidR="000670DE" w:rsidRPr="000670DE" w14:paraId="0DC03118" w14:textId="77777777" w:rsidTr="000670DE">
        <w:trPr>
          <w:trHeight w:val="143"/>
        </w:trPr>
        <w:tc>
          <w:tcPr>
            <w:tcW w:w="638" w:type="dxa"/>
            <w:vMerge/>
            <w:hideMark/>
          </w:tcPr>
          <w:p w14:paraId="6AD61D89" w14:textId="77777777" w:rsidR="000670DE" w:rsidRPr="000670DE" w:rsidRDefault="000670DE"/>
        </w:tc>
        <w:tc>
          <w:tcPr>
            <w:tcW w:w="1280" w:type="dxa"/>
            <w:vMerge/>
            <w:hideMark/>
          </w:tcPr>
          <w:p w14:paraId="3337FBFE" w14:textId="77777777" w:rsidR="000670DE" w:rsidRPr="000670DE" w:rsidRDefault="000670DE"/>
        </w:tc>
        <w:tc>
          <w:tcPr>
            <w:tcW w:w="3747" w:type="dxa"/>
            <w:hideMark/>
          </w:tcPr>
          <w:p w14:paraId="05CB166B" w14:textId="77777777" w:rsidR="000670DE" w:rsidRPr="000670DE" w:rsidRDefault="000670DE">
            <w:r w:rsidRPr="000670DE">
              <w:t>osoby pracující na vlastní účet</w:t>
            </w:r>
          </w:p>
        </w:tc>
        <w:tc>
          <w:tcPr>
            <w:tcW w:w="1134" w:type="dxa"/>
            <w:hideMark/>
          </w:tcPr>
          <w:p w14:paraId="5B27C3DD" w14:textId="77777777" w:rsidR="000670DE" w:rsidRPr="000670DE" w:rsidRDefault="000670DE" w:rsidP="000670DE">
            <w:r w:rsidRPr="000670DE">
              <w:t>115</w:t>
            </w:r>
          </w:p>
        </w:tc>
        <w:tc>
          <w:tcPr>
            <w:tcW w:w="993" w:type="dxa"/>
            <w:hideMark/>
          </w:tcPr>
          <w:p w14:paraId="1F91C995" w14:textId="77777777" w:rsidR="000670DE" w:rsidRPr="000670DE" w:rsidRDefault="000670DE" w:rsidP="000670DE">
            <w:r w:rsidRPr="000670DE">
              <w:t>90</w:t>
            </w:r>
          </w:p>
        </w:tc>
        <w:tc>
          <w:tcPr>
            <w:tcW w:w="992" w:type="dxa"/>
            <w:hideMark/>
          </w:tcPr>
          <w:p w14:paraId="36EF19DE" w14:textId="77777777" w:rsidR="000670DE" w:rsidRPr="000670DE" w:rsidRDefault="000670DE" w:rsidP="000670DE">
            <w:r w:rsidRPr="000670DE">
              <w:t>25</w:t>
            </w:r>
          </w:p>
        </w:tc>
      </w:tr>
      <w:tr w:rsidR="000670DE" w:rsidRPr="000670DE" w14:paraId="2C225C32" w14:textId="77777777" w:rsidTr="000670DE">
        <w:trPr>
          <w:trHeight w:val="250"/>
        </w:trPr>
        <w:tc>
          <w:tcPr>
            <w:tcW w:w="638" w:type="dxa"/>
            <w:vMerge/>
            <w:hideMark/>
          </w:tcPr>
          <w:p w14:paraId="21281839" w14:textId="77777777" w:rsidR="000670DE" w:rsidRPr="000670DE" w:rsidRDefault="000670DE"/>
        </w:tc>
        <w:tc>
          <w:tcPr>
            <w:tcW w:w="1280" w:type="dxa"/>
            <w:vMerge/>
            <w:hideMark/>
          </w:tcPr>
          <w:p w14:paraId="1A360685" w14:textId="77777777" w:rsidR="000670DE" w:rsidRPr="000670DE" w:rsidRDefault="000670DE"/>
        </w:tc>
        <w:tc>
          <w:tcPr>
            <w:tcW w:w="3747" w:type="dxa"/>
            <w:hideMark/>
          </w:tcPr>
          <w:p w14:paraId="25A4DE8E" w14:textId="77777777" w:rsidR="000670DE" w:rsidRPr="000670DE" w:rsidRDefault="000670DE">
            <w:r w:rsidRPr="000670DE">
              <w:t>nezjištěno</w:t>
            </w:r>
          </w:p>
        </w:tc>
        <w:tc>
          <w:tcPr>
            <w:tcW w:w="1134" w:type="dxa"/>
            <w:hideMark/>
          </w:tcPr>
          <w:p w14:paraId="40FAB6F1" w14:textId="77777777" w:rsidR="000670DE" w:rsidRPr="000670DE" w:rsidRDefault="000670DE" w:rsidP="000670DE">
            <w:r w:rsidRPr="000670DE">
              <w:t>50</w:t>
            </w:r>
          </w:p>
        </w:tc>
        <w:tc>
          <w:tcPr>
            <w:tcW w:w="993" w:type="dxa"/>
            <w:hideMark/>
          </w:tcPr>
          <w:p w14:paraId="6D490EB8" w14:textId="77777777" w:rsidR="000670DE" w:rsidRPr="000670DE" w:rsidRDefault="000670DE" w:rsidP="000670DE">
            <w:r w:rsidRPr="000670DE">
              <w:t>36</w:t>
            </w:r>
          </w:p>
        </w:tc>
        <w:tc>
          <w:tcPr>
            <w:tcW w:w="992" w:type="dxa"/>
            <w:hideMark/>
          </w:tcPr>
          <w:p w14:paraId="26C69A83" w14:textId="77777777" w:rsidR="000670DE" w:rsidRPr="000670DE" w:rsidRDefault="000670DE" w:rsidP="000670DE">
            <w:r w:rsidRPr="000670DE">
              <w:t>14</w:t>
            </w:r>
          </w:p>
        </w:tc>
      </w:tr>
      <w:tr w:rsidR="000670DE" w:rsidRPr="000670DE" w14:paraId="619D5455" w14:textId="77777777" w:rsidTr="000670DE">
        <w:trPr>
          <w:trHeight w:val="250"/>
        </w:trPr>
        <w:tc>
          <w:tcPr>
            <w:tcW w:w="638" w:type="dxa"/>
            <w:vMerge/>
            <w:hideMark/>
          </w:tcPr>
          <w:p w14:paraId="3D37C461" w14:textId="77777777" w:rsidR="000670DE" w:rsidRPr="000670DE" w:rsidRDefault="000670DE"/>
        </w:tc>
        <w:tc>
          <w:tcPr>
            <w:tcW w:w="5027" w:type="dxa"/>
            <w:gridSpan w:val="2"/>
            <w:hideMark/>
          </w:tcPr>
          <w:p w14:paraId="1F758B64" w14:textId="77777777" w:rsidR="000670DE" w:rsidRPr="000670DE" w:rsidRDefault="000670DE">
            <w:r w:rsidRPr="000670DE">
              <w:t>nezaměstnaní</w:t>
            </w:r>
          </w:p>
        </w:tc>
        <w:tc>
          <w:tcPr>
            <w:tcW w:w="1134" w:type="dxa"/>
            <w:hideMark/>
          </w:tcPr>
          <w:p w14:paraId="7B71401C" w14:textId="77777777" w:rsidR="000670DE" w:rsidRPr="000670DE" w:rsidRDefault="000670DE" w:rsidP="000670DE">
            <w:r w:rsidRPr="000670DE">
              <w:t>17</w:t>
            </w:r>
          </w:p>
        </w:tc>
        <w:tc>
          <w:tcPr>
            <w:tcW w:w="993" w:type="dxa"/>
            <w:hideMark/>
          </w:tcPr>
          <w:p w14:paraId="42B568A2" w14:textId="77777777" w:rsidR="000670DE" w:rsidRPr="000670DE" w:rsidRDefault="000670DE" w:rsidP="000670DE">
            <w:r w:rsidRPr="000670DE">
              <w:t>7</w:t>
            </w:r>
          </w:p>
        </w:tc>
        <w:tc>
          <w:tcPr>
            <w:tcW w:w="992" w:type="dxa"/>
            <w:hideMark/>
          </w:tcPr>
          <w:p w14:paraId="447BEF6F" w14:textId="77777777" w:rsidR="000670DE" w:rsidRPr="000670DE" w:rsidRDefault="000670DE" w:rsidP="000670DE">
            <w:r w:rsidRPr="000670DE">
              <w:t>10</w:t>
            </w:r>
          </w:p>
        </w:tc>
      </w:tr>
      <w:tr w:rsidR="000670DE" w:rsidRPr="000670DE" w14:paraId="1AC9F337" w14:textId="77777777" w:rsidTr="000670DE">
        <w:trPr>
          <w:trHeight w:val="250"/>
        </w:trPr>
        <w:tc>
          <w:tcPr>
            <w:tcW w:w="5665" w:type="dxa"/>
            <w:gridSpan w:val="3"/>
            <w:hideMark/>
          </w:tcPr>
          <w:p w14:paraId="6BB92701" w14:textId="77777777" w:rsidR="000670DE" w:rsidRPr="000670DE" w:rsidRDefault="000670DE">
            <w:r w:rsidRPr="000670DE">
              <w:t>Osoby mimo pracovní sílu</w:t>
            </w:r>
          </w:p>
        </w:tc>
        <w:tc>
          <w:tcPr>
            <w:tcW w:w="1134" w:type="dxa"/>
            <w:hideMark/>
          </w:tcPr>
          <w:p w14:paraId="391A414F" w14:textId="77777777" w:rsidR="000670DE" w:rsidRPr="000670DE" w:rsidRDefault="000670DE" w:rsidP="000670DE">
            <w:r w:rsidRPr="000670DE">
              <w:t>733</w:t>
            </w:r>
          </w:p>
        </w:tc>
        <w:tc>
          <w:tcPr>
            <w:tcW w:w="993" w:type="dxa"/>
            <w:hideMark/>
          </w:tcPr>
          <w:p w14:paraId="3F483590" w14:textId="77777777" w:rsidR="000670DE" w:rsidRPr="000670DE" w:rsidRDefault="000670DE" w:rsidP="000670DE">
            <w:r w:rsidRPr="000670DE">
              <w:t>317</w:t>
            </w:r>
          </w:p>
        </w:tc>
        <w:tc>
          <w:tcPr>
            <w:tcW w:w="992" w:type="dxa"/>
            <w:hideMark/>
          </w:tcPr>
          <w:p w14:paraId="503BA230" w14:textId="77777777" w:rsidR="000670DE" w:rsidRPr="000670DE" w:rsidRDefault="000670DE" w:rsidP="000670DE">
            <w:r w:rsidRPr="000670DE">
              <w:t>416</w:t>
            </w:r>
          </w:p>
        </w:tc>
      </w:tr>
      <w:tr w:rsidR="000670DE" w:rsidRPr="000670DE" w14:paraId="4F578CD7" w14:textId="77777777" w:rsidTr="000670DE">
        <w:trPr>
          <w:trHeight w:val="250"/>
        </w:trPr>
        <w:tc>
          <w:tcPr>
            <w:tcW w:w="638" w:type="dxa"/>
            <w:vMerge w:val="restart"/>
            <w:hideMark/>
          </w:tcPr>
          <w:p w14:paraId="50844E69" w14:textId="77777777" w:rsidR="000670DE" w:rsidRPr="000670DE" w:rsidRDefault="000670DE">
            <w:r w:rsidRPr="000670DE">
              <w:t>z toho</w:t>
            </w:r>
          </w:p>
        </w:tc>
        <w:tc>
          <w:tcPr>
            <w:tcW w:w="5027" w:type="dxa"/>
            <w:gridSpan w:val="2"/>
            <w:hideMark/>
          </w:tcPr>
          <w:p w14:paraId="7EC0EC48" w14:textId="77777777" w:rsidR="000670DE" w:rsidRPr="000670DE" w:rsidRDefault="000670DE">
            <w:r w:rsidRPr="000670DE">
              <w:t>nepracující důchodci</w:t>
            </w:r>
          </w:p>
        </w:tc>
        <w:tc>
          <w:tcPr>
            <w:tcW w:w="1134" w:type="dxa"/>
            <w:hideMark/>
          </w:tcPr>
          <w:p w14:paraId="4A3573B3" w14:textId="77777777" w:rsidR="000670DE" w:rsidRPr="000670DE" w:rsidRDefault="000670DE" w:rsidP="000670DE">
            <w:r w:rsidRPr="000670DE">
              <w:t>248</w:t>
            </w:r>
          </w:p>
        </w:tc>
        <w:tc>
          <w:tcPr>
            <w:tcW w:w="993" w:type="dxa"/>
            <w:hideMark/>
          </w:tcPr>
          <w:p w14:paraId="7FA48971" w14:textId="77777777" w:rsidR="000670DE" w:rsidRPr="000670DE" w:rsidRDefault="000670DE" w:rsidP="000670DE">
            <w:r w:rsidRPr="000670DE">
              <w:t>102</w:t>
            </w:r>
          </w:p>
        </w:tc>
        <w:tc>
          <w:tcPr>
            <w:tcW w:w="992" w:type="dxa"/>
            <w:hideMark/>
          </w:tcPr>
          <w:p w14:paraId="6639B813" w14:textId="77777777" w:rsidR="000670DE" w:rsidRPr="000670DE" w:rsidRDefault="000670DE" w:rsidP="000670DE">
            <w:r w:rsidRPr="000670DE">
              <w:t>146</w:t>
            </w:r>
          </w:p>
        </w:tc>
      </w:tr>
      <w:tr w:rsidR="000670DE" w:rsidRPr="000670DE" w14:paraId="02614955" w14:textId="77777777" w:rsidTr="000670DE">
        <w:trPr>
          <w:trHeight w:val="250"/>
        </w:trPr>
        <w:tc>
          <w:tcPr>
            <w:tcW w:w="638" w:type="dxa"/>
            <w:vMerge/>
            <w:hideMark/>
          </w:tcPr>
          <w:p w14:paraId="6CC2E912" w14:textId="77777777" w:rsidR="000670DE" w:rsidRPr="000670DE" w:rsidRDefault="000670DE"/>
        </w:tc>
        <w:tc>
          <w:tcPr>
            <w:tcW w:w="5027" w:type="dxa"/>
            <w:gridSpan w:val="2"/>
            <w:hideMark/>
          </w:tcPr>
          <w:p w14:paraId="0C7456FF" w14:textId="77777777" w:rsidR="000670DE" w:rsidRPr="000670DE" w:rsidRDefault="000670DE">
            <w:r w:rsidRPr="000670DE">
              <w:t>osoby na rodičovské dovolené</w:t>
            </w:r>
          </w:p>
        </w:tc>
        <w:tc>
          <w:tcPr>
            <w:tcW w:w="1134" w:type="dxa"/>
            <w:hideMark/>
          </w:tcPr>
          <w:p w14:paraId="663A2710" w14:textId="77777777" w:rsidR="000670DE" w:rsidRPr="000670DE" w:rsidRDefault="000670DE" w:rsidP="000670DE">
            <w:r w:rsidRPr="000670DE">
              <w:t>57</w:t>
            </w:r>
          </w:p>
        </w:tc>
        <w:tc>
          <w:tcPr>
            <w:tcW w:w="993" w:type="dxa"/>
            <w:hideMark/>
          </w:tcPr>
          <w:p w14:paraId="5FF97404" w14:textId="77777777" w:rsidR="000670DE" w:rsidRPr="000670DE" w:rsidRDefault="000670DE" w:rsidP="000670DE">
            <w:r w:rsidRPr="000670DE">
              <w:t>-</w:t>
            </w:r>
          </w:p>
        </w:tc>
        <w:tc>
          <w:tcPr>
            <w:tcW w:w="992" w:type="dxa"/>
            <w:hideMark/>
          </w:tcPr>
          <w:p w14:paraId="7FE4AA2C" w14:textId="77777777" w:rsidR="000670DE" w:rsidRPr="000670DE" w:rsidRDefault="000670DE" w:rsidP="000670DE">
            <w:r w:rsidRPr="000670DE">
              <w:t>57</w:t>
            </w:r>
          </w:p>
        </w:tc>
      </w:tr>
      <w:tr w:rsidR="000670DE" w:rsidRPr="000670DE" w14:paraId="73A2881C" w14:textId="77777777" w:rsidTr="000670DE">
        <w:trPr>
          <w:trHeight w:val="250"/>
        </w:trPr>
        <w:tc>
          <w:tcPr>
            <w:tcW w:w="638" w:type="dxa"/>
            <w:vMerge/>
            <w:hideMark/>
          </w:tcPr>
          <w:p w14:paraId="6946F25B" w14:textId="77777777" w:rsidR="000670DE" w:rsidRPr="000670DE" w:rsidRDefault="000670DE"/>
        </w:tc>
        <w:tc>
          <w:tcPr>
            <w:tcW w:w="5027" w:type="dxa"/>
            <w:gridSpan w:val="2"/>
            <w:hideMark/>
          </w:tcPr>
          <w:p w14:paraId="61CC7AE7" w14:textId="77777777" w:rsidR="000670DE" w:rsidRPr="000670DE" w:rsidRDefault="000670DE">
            <w:r w:rsidRPr="000670DE">
              <w:t>žáci, studenti</w:t>
            </w:r>
          </w:p>
        </w:tc>
        <w:tc>
          <w:tcPr>
            <w:tcW w:w="1134" w:type="dxa"/>
            <w:hideMark/>
          </w:tcPr>
          <w:p w14:paraId="7C93EBB2" w14:textId="77777777" w:rsidR="000670DE" w:rsidRPr="000670DE" w:rsidRDefault="000670DE" w:rsidP="000670DE">
            <w:r w:rsidRPr="000670DE">
              <w:t>225</w:t>
            </w:r>
          </w:p>
        </w:tc>
        <w:tc>
          <w:tcPr>
            <w:tcW w:w="993" w:type="dxa"/>
            <w:hideMark/>
          </w:tcPr>
          <w:p w14:paraId="51C60E90" w14:textId="77777777" w:rsidR="000670DE" w:rsidRPr="000670DE" w:rsidRDefault="000670DE" w:rsidP="000670DE">
            <w:r w:rsidRPr="000670DE">
              <w:t>114</w:t>
            </w:r>
          </w:p>
        </w:tc>
        <w:tc>
          <w:tcPr>
            <w:tcW w:w="992" w:type="dxa"/>
            <w:hideMark/>
          </w:tcPr>
          <w:p w14:paraId="362990BE" w14:textId="77777777" w:rsidR="000670DE" w:rsidRPr="000670DE" w:rsidRDefault="000670DE" w:rsidP="000670DE">
            <w:r w:rsidRPr="000670DE">
              <w:t>111</w:t>
            </w:r>
          </w:p>
        </w:tc>
      </w:tr>
      <w:tr w:rsidR="000670DE" w:rsidRPr="000670DE" w14:paraId="366E0A35" w14:textId="77777777" w:rsidTr="000670DE">
        <w:trPr>
          <w:trHeight w:val="250"/>
        </w:trPr>
        <w:tc>
          <w:tcPr>
            <w:tcW w:w="5665" w:type="dxa"/>
            <w:gridSpan w:val="3"/>
            <w:hideMark/>
          </w:tcPr>
          <w:p w14:paraId="3D4C9820" w14:textId="77777777" w:rsidR="000670DE" w:rsidRPr="000670DE" w:rsidRDefault="000670DE">
            <w:r w:rsidRPr="000670DE">
              <w:t>Nezjištěno</w:t>
            </w:r>
          </w:p>
        </w:tc>
        <w:tc>
          <w:tcPr>
            <w:tcW w:w="1134" w:type="dxa"/>
            <w:hideMark/>
          </w:tcPr>
          <w:p w14:paraId="3E74EA81" w14:textId="77777777" w:rsidR="000670DE" w:rsidRPr="000670DE" w:rsidRDefault="000670DE" w:rsidP="000670DE">
            <w:r w:rsidRPr="000670DE">
              <w:t>8</w:t>
            </w:r>
          </w:p>
        </w:tc>
        <w:tc>
          <w:tcPr>
            <w:tcW w:w="993" w:type="dxa"/>
            <w:hideMark/>
          </w:tcPr>
          <w:p w14:paraId="26551967" w14:textId="77777777" w:rsidR="000670DE" w:rsidRPr="000670DE" w:rsidRDefault="000670DE" w:rsidP="000670DE">
            <w:r w:rsidRPr="000670DE">
              <w:t>4</w:t>
            </w:r>
          </w:p>
        </w:tc>
        <w:tc>
          <w:tcPr>
            <w:tcW w:w="992" w:type="dxa"/>
            <w:hideMark/>
          </w:tcPr>
          <w:p w14:paraId="29BC4349" w14:textId="77777777" w:rsidR="000670DE" w:rsidRPr="000670DE" w:rsidRDefault="000670DE" w:rsidP="000670DE">
            <w:r w:rsidRPr="000670DE">
              <w:t>4</w:t>
            </w:r>
          </w:p>
        </w:tc>
      </w:tr>
    </w:tbl>
    <w:p w14:paraId="126BFA44" w14:textId="35547FEC" w:rsidR="00EB6693" w:rsidRPr="00312F3A" w:rsidRDefault="00EB6693" w:rsidP="00EB6693">
      <w:pPr>
        <w:pStyle w:val="Titulek"/>
      </w:pPr>
      <w:r>
        <w:t xml:space="preserve">Tabulka </w:t>
      </w:r>
      <w:fldSimple w:instr=" SEQ Tabulka \* ARABIC ">
        <w:r>
          <w:rPr>
            <w:noProof/>
          </w:rPr>
          <w:t>11</w:t>
        </w:r>
      </w:fldSimple>
      <w:r>
        <w:t xml:space="preserve"> </w:t>
      </w:r>
      <w:r w:rsidRPr="00AA5175">
        <w:t>Obyvatelstvo podle ekonomické aktivity</w:t>
      </w:r>
      <w:r>
        <w:t xml:space="preserve"> dle SLDB 20</w:t>
      </w:r>
      <w:r w:rsidR="000670DE">
        <w:t>2</w:t>
      </w:r>
      <w:r>
        <w:t>1 (Zdroj: ČSÚ, Veřejná databáze)</w:t>
      </w:r>
    </w:p>
    <w:p w14:paraId="536CB2A8" w14:textId="77777777" w:rsidR="00EB6693" w:rsidRDefault="00EB6693" w:rsidP="00EB6693">
      <w:pPr>
        <w:pStyle w:val="Nadpis4"/>
      </w:pPr>
      <w:r>
        <w:t>Dojížďka a vyjížďka za prací a do škol</w:t>
      </w:r>
    </w:p>
    <w:tbl>
      <w:tblPr>
        <w:tblStyle w:val="Mkatabulky"/>
        <w:tblW w:w="0" w:type="auto"/>
        <w:tblLook w:val="04A0" w:firstRow="1" w:lastRow="0" w:firstColumn="1" w:lastColumn="0" w:noHBand="0" w:noVBand="1"/>
      </w:tblPr>
      <w:tblGrid>
        <w:gridCol w:w="638"/>
        <w:gridCol w:w="1484"/>
        <w:gridCol w:w="2835"/>
        <w:gridCol w:w="850"/>
      </w:tblGrid>
      <w:tr w:rsidR="007C33DE" w:rsidRPr="007C33DE" w14:paraId="1520905B" w14:textId="77777777" w:rsidTr="007C33DE">
        <w:trPr>
          <w:trHeight w:val="250"/>
        </w:trPr>
        <w:tc>
          <w:tcPr>
            <w:tcW w:w="4957" w:type="dxa"/>
            <w:gridSpan w:val="3"/>
            <w:hideMark/>
          </w:tcPr>
          <w:p w14:paraId="2C7660C0" w14:textId="77777777" w:rsidR="007C33DE" w:rsidRPr="007C33DE" w:rsidRDefault="007C33DE">
            <w:r w:rsidRPr="007C33DE">
              <w:t>Zaměstnaní a žáci a studenti celkem</w:t>
            </w:r>
          </w:p>
        </w:tc>
        <w:tc>
          <w:tcPr>
            <w:tcW w:w="850" w:type="dxa"/>
            <w:hideMark/>
          </w:tcPr>
          <w:p w14:paraId="546A8296" w14:textId="77777777" w:rsidR="007C33DE" w:rsidRPr="007C33DE" w:rsidRDefault="007C33DE" w:rsidP="007C33DE">
            <w:r w:rsidRPr="007C33DE">
              <w:t>1 000</w:t>
            </w:r>
          </w:p>
        </w:tc>
      </w:tr>
      <w:tr w:rsidR="007C33DE" w:rsidRPr="007C33DE" w14:paraId="19436C22" w14:textId="77777777" w:rsidTr="007C33DE">
        <w:trPr>
          <w:trHeight w:val="250"/>
        </w:trPr>
        <w:tc>
          <w:tcPr>
            <w:tcW w:w="638" w:type="dxa"/>
            <w:vMerge w:val="restart"/>
            <w:hideMark/>
          </w:tcPr>
          <w:p w14:paraId="1D4EC110" w14:textId="77777777" w:rsidR="007C33DE" w:rsidRPr="007C33DE" w:rsidRDefault="007C33DE">
            <w:r w:rsidRPr="007C33DE">
              <w:t>z toho</w:t>
            </w:r>
          </w:p>
        </w:tc>
        <w:tc>
          <w:tcPr>
            <w:tcW w:w="4319" w:type="dxa"/>
            <w:gridSpan w:val="2"/>
            <w:hideMark/>
          </w:tcPr>
          <w:p w14:paraId="715139A8" w14:textId="77777777" w:rsidR="007C33DE" w:rsidRPr="007C33DE" w:rsidRDefault="007C33DE">
            <w:r w:rsidRPr="007C33DE">
              <w:t>zaměstnaní vč. pracujících žáků a studentů</w:t>
            </w:r>
          </w:p>
        </w:tc>
        <w:tc>
          <w:tcPr>
            <w:tcW w:w="850" w:type="dxa"/>
            <w:hideMark/>
          </w:tcPr>
          <w:p w14:paraId="541DE0BC" w14:textId="77777777" w:rsidR="007C33DE" w:rsidRPr="007C33DE" w:rsidRDefault="007C33DE" w:rsidP="007C33DE">
            <w:r w:rsidRPr="007C33DE">
              <w:t>775</w:t>
            </w:r>
          </w:p>
        </w:tc>
      </w:tr>
      <w:tr w:rsidR="007C33DE" w:rsidRPr="007C33DE" w14:paraId="2E821FEC" w14:textId="77777777" w:rsidTr="007C33DE">
        <w:trPr>
          <w:trHeight w:val="334"/>
        </w:trPr>
        <w:tc>
          <w:tcPr>
            <w:tcW w:w="638" w:type="dxa"/>
            <w:vMerge/>
            <w:hideMark/>
          </w:tcPr>
          <w:p w14:paraId="4A98140A" w14:textId="77777777" w:rsidR="007C33DE" w:rsidRPr="007C33DE" w:rsidRDefault="007C33DE"/>
        </w:tc>
        <w:tc>
          <w:tcPr>
            <w:tcW w:w="1484" w:type="dxa"/>
            <w:vMerge w:val="restart"/>
            <w:hideMark/>
          </w:tcPr>
          <w:p w14:paraId="4745AC9B" w14:textId="77777777" w:rsidR="007C33DE" w:rsidRPr="007C33DE" w:rsidRDefault="007C33DE">
            <w:r w:rsidRPr="007C33DE">
              <w:t>z toho s místem pracoviště</w:t>
            </w:r>
          </w:p>
        </w:tc>
        <w:tc>
          <w:tcPr>
            <w:tcW w:w="2835" w:type="dxa"/>
            <w:hideMark/>
          </w:tcPr>
          <w:p w14:paraId="56FBA281" w14:textId="77777777" w:rsidR="007C33DE" w:rsidRPr="007C33DE" w:rsidRDefault="007C33DE">
            <w:r w:rsidRPr="007C33DE">
              <w:t>na adrese obvyklého pobytu</w:t>
            </w:r>
          </w:p>
        </w:tc>
        <w:tc>
          <w:tcPr>
            <w:tcW w:w="850" w:type="dxa"/>
            <w:hideMark/>
          </w:tcPr>
          <w:p w14:paraId="0E9613CC" w14:textId="77777777" w:rsidR="007C33DE" w:rsidRPr="007C33DE" w:rsidRDefault="007C33DE" w:rsidP="007C33DE">
            <w:r w:rsidRPr="007C33DE">
              <w:t>106</w:t>
            </w:r>
          </w:p>
        </w:tc>
      </w:tr>
      <w:tr w:rsidR="007C33DE" w:rsidRPr="007C33DE" w14:paraId="1D0F38B0" w14:textId="77777777" w:rsidTr="007C33DE">
        <w:trPr>
          <w:trHeight w:val="269"/>
        </w:trPr>
        <w:tc>
          <w:tcPr>
            <w:tcW w:w="638" w:type="dxa"/>
            <w:vMerge/>
            <w:hideMark/>
          </w:tcPr>
          <w:p w14:paraId="510F7E05" w14:textId="77777777" w:rsidR="007C33DE" w:rsidRPr="007C33DE" w:rsidRDefault="007C33DE"/>
        </w:tc>
        <w:tc>
          <w:tcPr>
            <w:tcW w:w="1484" w:type="dxa"/>
            <w:vMerge/>
            <w:hideMark/>
          </w:tcPr>
          <w:p w14:paraId="5A626520" w14:textId="77777777" w:rsidR="007C33DE" w:rsidRPr="007C33DE" w:rsidRDefault="007C33DE"/>
        </w:tc>
        <w:tc>
          <w:tcPr>
            <w:tcW w:w="2835" w:type="dxa"/>
            <w:hideMark/>
          </w:tcPr>
          <w:p w14:paraId="0BCE5844" w14:textId="77777777" w:rsidR="007C33DE" w:rsidRPr="007C33DE" w:rsidRDefault="007C33DE">
            <w:r w:rsidRPr="007C33DE">
              <w:t>na jiné adrese v rámci obce</w:t>
            </w:r>
          </w:p>
        </w:tc>
        <w:tc>
          <w:tcPr>
            <w:tcW w:w="850" w:type="dxa"/>
            <w:hideMark/>
          </w:tcPr>
          <w:p w14:paraId="061CE1CD" w14:textId="77777777" w:rsidR="007C33DE" w:rsidRPr="007C33DE" w:rsidRDefault="007C33DE" w:rsidP="007C33DE">
            <w:r w:rsidRPr="007C33DE">
              <w:t>46</w:t>
            </w:r>
          </w:p>
        </w:tc>
      </w:tr>
      <w:tr w:rsidR="007C33DE" w:rsidRPr="007C33DE" w14:paraId="40CA9E37" w14:textId="77777777" w:rsidTr="007C33DE">
        <w:trPr>
          <w:trHeight w:val="130"/>
        </w:trPr>
        <w:tc>
          <w:tcPr>
            <w:tcW w:w="638" w:type="dxa"/>
            <w:vMerge/>
            <w:hideMark/>
          </w:tcPr>
          <w:p w14:paraId="6BFE68CA" w14:textId="77777777" w:rsidR="007C33DE" w:rsidRPr="007C33DE" w:rsidRDefault="007C33DE"/>
        </w:tc>
        <w:tc>
          <w:tcPr>
            <w:tcW w:w="1484" w:type="dxa"/>
            <w:vMerge/>
            <w:hideMark/>
          </w:tcPr>
          <w:p w14:paraId="1A06F7B5" w14:textId="77777777" w:rsidR="007C33DE" w:rsidRPr="007C33DE" w:rsidRDefault="007C33DE"/>
        </w:tc>
        <w:tc>
          <w:tcPr>
            <w:tcW w:w="2835" w:type="dxa"/>
            <w:hideMark/>
          </w:tcPr>
          <w:p w14:paraId="1859AB01" w14:textId="77777777" w:rsidR="007C33DE" w:rsidRPr="007C33DE" w:rsidRDefault="007C33DE">
            <w:pPr>
              <w:rPr>
                <w:b/>
                <w:bCs/>
              </w:rPr>
            </w:pPr>
            <w:r w:rsidRPr="007C33DE">
              <w:rPr>
                <w:b/>
                <w:bCs/>
              </w:rPr>
              <w:t>v jiné obci okresu</w:t>
            </w:r>
          </w:p>
        </w:tc>
        <w:tc>
          <w:tcPr>
            <w:tcW w:w="850" w:type="dxa"/>
            <w:hideMark/>
          </w:tcPr>
          <w:p w14:paraId="43020D72" w14:textId="77777777" w:rsidR="007C33DE" w:rsidRPr="007C33DE" w:rsidRDefault="007C33DE" w:rsidP="007C33DE">
            <w:pPr>
              <w:rPr>
                <w:b/>
                <w:bCs/>
              </w:rPr>
            </w:pPr>
            <w:r w:rsidRPr="007C33DE">
              <w:rPr>
                <w:b/>
                <w:bCs/>
              </w:rPr>
              <w:t>70</w:t>
            </w:r>
          </w:p>
        </w:tc>
      </w:tr>
      <w:tr w:rsidR="007C33DE" w:rsidRPr="007C33DE" w14:paraId="24306FCB" w14:textId="77777777" w:rsidTr="007C33DE">
        <w:trPr>
          <w:trHeight w:val="70"/>
        </w:trPr>
        <w:tc>
          <w:tcPr>
            <w:tcW w:w="638" w:type="dxa"/>
            <w:vMerge/>
            <w:hideMark/>
          </w:tcPr>
          <w:p w14:paraId="3824689E" w14:textId="77777777" w:rsidR="007C33DE" w:rsidRPr="007C33DE" w:rsidRDefault="007C33DE"/>
        </w:tc>
        <w:tc>
          <w:tcPr>
            <w:tcW w:w="1484" w:type="dxa"/>
            <w:vMerge/>
            <w:hideMark/>
          </w:tcPr>
          <w:p w14:paraId="67CE378F" w14:textId="77777777" w:rsidR="007C33DE" w:rsidRPr="007C33DE" w:rsidRDefault="007C33DE"/>
        </w:tc>
        <w:tc>
          <w:tcPr>
            <w:tcW w:w="2835" w:type="dxa"/>
            <w:hideMark/>
          </w:tcPr>
          <w:p w14:paraId="6D3651B2" w14:textId="77777777" w:rsidR="007C33DE" w:rsidRPr="007C33DE" w:rsidRDefault="007C33DE">
            <w:pPr>
              <w:rPr>
                <w:b/>
                <w:bCs/>
              </w:rPr>
            </w:pPr>
            <w:r w:rsidRPr="007C33DE">
              <w:rPr>
                <w:b/>
                <w:bCs/>
              </w:rPr>
              <w:t>v jiném okrese kraje</w:t>
            </w:r>
          </w:p>
        </w:tc>
        <w:tc>
          <w:tcPr>
            <w:tcW w:w="850" w:type="dxa"/>
            <w:hideMark/>
          </w:tcPr>
          <w:p w14:paraId="57E91751" w14:textId="77777777" w:rsidR="007C33DE" w:rsidRPr="007C33DE" w:rsidRDefault="007C33DE" w:rsidP="007C33DE">
            <w:pPr>
              <w:rPr>
                <w:b/>
                <w:bCs/>
              </w:rPr>
            </w:pPr>
            <w:r w:rsidRPr="007C33DE">
              <w:rPr>
                <w:b/>
                <w:bCs/>
              </w:rPr>
              <w:t>452</w:t>
            </w:r>
          </w:p>
        </w:tc>
      </w:tr>
      <w:tr w:rsidR="007C33DE" w:rsidRPr="007C33DE" w14:paraId="5CDC1678" w14:textId="77777777" w:rsidTr="007C33DE">
        <w:trPr>
          <w:trHeight w:val="250"/>
        </w:trPr>
        <w:tc>
          <w:tcPr>
            <w:tcW w:w="638" w:type="dxa"/>
            <w:vMerge/>
            <w:hideMark/>
          </w:tcPr>
          <w:p w14:paraId="713D91C4" w14:textId="77777777" w:rsidR="007C33DE" w:rsidRPr="007C33DE" w:rsidRDefault="007C33DE"/>
        </w:tc>
        <w:tc>
          <w:tcPr>
            <w:tcW w:w="1484" w:type="dxa"/>
            <w:vMerge/>
            <w:hideMark/>
          </w:tcPr>
          <w:p w14:paraId="620DEFEE" w14:textId="77777777" w:rsidR="007C33DE" w:rsidRPr="007C33DE" w:rsidRDefault="007C33DE"/>
        </w:tc>
        <w:tc>
          <w:tcPr>
            <w:tcW w:w="2835" w:type="dxa"/>
            <w:hideMark/>
          </w:tcPr>
          <w:p w14:paraId="4BBA74AC" w14:textId="77777777" w:rsidR="007C33DE" w:rsidRPr="007C33DE" w:rsidRDefault="007C33DE">
            <w:pPr>
              <w:rPr>
                <w:b/>
                <w:bCs/>
              </w:rPr>
            </w:pPr>
            <w:r w:rsidRPr="007C33DE">
              <w:rPr>
                <w:b/>
                <w:bCs/>
              </w:rPr>
              <w:t>v jiném kraji</w:t>
            </w:r>
          </w:p>
        </w:tc>
        <w:tc>
          <w:tcPr>
            <w:tcW w:w="850" w:type="dxa"/>
            <w:hideMark/>
          </w:tcPr>
          <w:p w14:paraId="4B1AC3F3" w14:textId="77777777" w:rsidR="007C33DE" w:rsidRPr="007C33DE" w:rsidRDefault="007C33DE" w:rsidP="007C33DE">
            <w:pPr>
              <w:rPr>
                <w:b/>
                <w:bCs/>
              </w:rPr>
            </w:pPr>
            <w:r w:rsidRPr="007C33DE">
              <w:rPr>
                <w:b/>
                <w:bCs/>
              </w:rPr>
              <w:t>15</w:t>
            </w:r>
          </w:p>
        </w:tc>
      </w:tr>
      <w:tr w:rsidR="007C33DE" w:rsidRPr="007C33DE" w14:paraId="001D5BE1" w14:textId="77777777" w:rsidTr="007C33DE">
        <w:trPr>
          <w:trHeight w:val="250"/>
        </w:trPr>
        <w:tc>
          <w:tcPr>
            <w:tcW w:w="638" w:type="dxa"/>
            <w:vMerge/>
            <w:hideMark/>
          </w:tcPr>
          <w:p w14:paraId="0256E798" w14:textId="77777777" w:rsidR="007C33DE" w:rsidRPr="007C33DE" w:rsidRDefault="007C33DE"/>
        </w:tc>
        <w:tc>
          <w:tcPr>
            <w:tcW w:w="1484" w:type="dxa"/>
            <w:vMerge/>
            <w:hideMark/>
          </w:tcPr>
          <w:p w14:paraId="5AFF5835" w14:textId="77777777" w:rsidR="007C33DE" w:rsidRPr="007C33DE" w:rsidRDefault="007C33DE"/>
        </w:tc>
        <w:tc>
          <w:tcPr>
            <w:tcW w:w="2835" w:type="dxa"/>
            <w:hideMark/>
          </w:tcPr>
          <w:p w14:paraId="10E7C69F" w14:textId="77777777" w:rsidR="007C33DE" w:rsidRPr="007C33DE" w:rsidRDefault="007C33DE">
            <w:pPr>
              <w:rPr>
                <w:b/>
                <w:bCs/>
              </w:rPr>
            </w:pPr>
            <w:r w:rsidRPr="007C33DE">
              <w:rPr>
                <w:b/>
                <w:bCs/>
              </w:rPr>
              <w:t>v zahraničí</w:t>
            </w:r>
          </w:p>
        </w:tc>
        <w:tc>
          <w:tcPr>
            <w:tcW w:w="850" w:type="dxa"/>
            <w:hideMark/>
          </w:tcPr>
          <w:p w14:paraId="26BB7251" w14:textId="77777777" w:rsidR="007C33DE" w:rsidRPr="007C33DE" w:rsidRDefault="007C33DE" w:rsidP="007C33DE">
            <w:pPr>
              <w:rPr>
                <w:b/>
                <w:bCs/>
              </w:rPr>
            </w:pPr>
            <w:r w:rsidRPr="007C33DE">
              <w:rPr>
                <w:b/>
                <w:bCs/>
              </w:rPr>
              <w:t>5</w:t>
            </w:r>
          </w:p>
        </w:tc>
      </w:tr>
      <w:tr w:rsidR="007C33DE" w:rsidRPr="007C33DE" w14:paraId="0A0981D2" w14:textId="77777777" w:rsidTr="007C33DE">
        <w:trPr>
          <w:trHeight w:val="250"/>
        </w:trPr>
        <w:tc>
          <w:tcPr>
            <w:tcW w:w="638" w:type="dxa"/>
            <w:vMerge/>
            <w:hideMark/>
          </w:tcPr>
          <w:p w14:paraId="015A8109" w14:textId="77777777" w:rsidR="007C33DE" w:rsidRPr="007C33DE" w:rsidRDefault="007C33DE"/>
        </w:tc>
        <w:tc>
          <w:tcPr>
            <w:tcW w:w="4319" w:type="dxa"/>
            <w:gridSpan w:val="2"/>
            <w:hideMark/>
          </w:tcPr>
          <w:p w14:paraId="0814F5E4" w14:textId="77777777" w:rsidR="007C33DE" w:rsidRPr="007C33DE" w:rsidRDefault="007C33DE">
            <w:r w:rsidRPr="007C33DE">
              <w:t>nepracující žáci a studenti</w:t>
            </w:r>
          </w:p>
        </w:tc>
        <w:tc>
          <w:tcPr>
            <w:tcW w:w="850" w:type="dxa"/>
            <w:hideMark/>
          </w:tcPr>
          <w:p w14:paraId="2729CF7C" w14:textId="77777777" w:rsidR="007C33DE" w:rsidRPr="007C33DE" w:rsidRDefault="007C33DE" w:rsidP="007C33DE">
            <w:r w:rsidRPr="007C33DE">
              <w:t>225</w:t>
            </w:r>
          </w:p>
        </w:tc>
      </w:tr>
      <w:tr w:rsidR="007C33DE" w:rsidRPr="007C33DE" w14:paraId="5B7BAC33" w14:textId="77777777" w:rsidTr="007C33DE">
        <w:trPr>
          <w:trHeight w:val="70"/>
        </w:trPr>
        <w:tc>
          <w:tcPr>
            <w:tcW w:w="638" w:type="dxa"/>
            <w:vMerge/>
            <w:hideMark/>
          </w:tcPr>
          <w:p w14:paraId="29C60A7D" w14:textId="77777777" w:rsidR="007C33DE" w:rsidRPr="007C33DE" w:rsidRDefault="007C33DE"/>
        </w:tc>
        <w:tc>
          <w:tcPr>
            <w:tcW w:w="1484" w:type="dxa"/>
            <w:vMerge w:val="restart"/>
            <w:hideMark/>
          </w:tcPr>
          <w:p w14:paraId="2D8D35E7" w14:textId="77777777" w:rsidR="007C33DE" w:rsidRPr="007C33DE" w:rsidRDefault="007C33DE">
            <w:r w:rsidRPr="007C33DE">
              <w:t>z toho s místem školy</w:t>
            </w:r>
          </w:p>
        </w:tc>
        <w:tc>
          <w:tcPr>
            <w:tcW w:w="2835" w:type="dxa"/>
            <w:hideMark/>
          </w:tcPr>
          <w:p w14:paraId="1D59A641" w14:textId="77777777" w:rsidR="007C33DE" w:rsidRPr="007C33DE" w:rsidRDefault="007C33DE">
            <w:r w:rsidRPr="007C33DE">
              <w:t>na jiné adrese v rámci obce</w:t>
            </w:r>
          </w:p>
        </w:tc>
        <w:tc>
          <w:tcPr>
            <w:tcW w:w="850" w:type="dxa"/>
            <w:hideMark/>
          </w:tcPr>
          <w:p w14:paraId="134BBC18" w14:textId="77777777" w:rsidR="007C33DE" w:rsidRPr="007C33DE" w:rsidRDefault="007C33DE" w:rsidP="007C33DE">
            <w:r w:rsidRPr="007C33DE">
              <w:t>75</w:t>
            </w:r>
          </w:p>
        </w:tc>
      </w:tr>
      <w:tr w:rsidR="007C33DE" w:rsidRPr="007C33DE" w14:paraId="79333B2E" w14:textId="77777777" w:rsidTr="007C33DE">
        <w:trPr>
          <w:trHeight w:val="250"/>
        </w:trPr>
        <w:tc>
          <w:tcPr>
            <w:tcW w:w="638" w:type="dxa"/>
            <w:vMerge/>
            <w:hideMark/>
          </w:tcPr>
          <w:p w14:paraId="328A054F" w14:textId="77777777" w:rsidR="007C33DE" w:rsidRPr="007C33DE" w:rsidRDefault="007C33DE"/>
        </w:tc>
        <w:tc>
          <w:tcPr>
            <w:tcW w:w="1484" w:type="dxa"/>
            <w:vMerge/>
            <w:hideMark/>
          </w:tcPr>
          <w:p w14:paraId="73FA66F0" w14:textId="77777777" w:rsidR="007C33DE" w:rsidRPr="007C33DE" w:rsidRDefault="007C33DE"/>
        </w:tc>
        <w:tc>
          <w:tcPr>
            <w:tcW w:w="2835" w:type="dxa"/>
            <w:hideMark/>
          </w:tcPr>
          <w:p w14:paraId="684BEAB7" w14:textId="77777777" w:rsidR="007C33DE" w:rsidRPr="007C33DE" w:rsidRDefault="007C33DE">
            <w:pPr>
              <w:rPr>
                <w:b/>
                <w:bCs/>
              </w:rPr>
            </w:pPr>
            <w:r w:rsidRPr="007C33DE">
              <w:rPr>
                <w:b/>
                <w:bCs/>
              </w:rPr>
              <w:t>mimo obec</w:t>
            </w:r>
          </w:p>
        </w:tc>
        <w:tc>
          <w:tcPr>
            <w:tcW w:w="850" w:type="dxa"/>
            <w:hideMark/>
          </w:tcPr>
          <w:p w14:paraId="43784D1D" w14:textId="77777777" w:rsidR="007C33DE" w:rsidRPr="007C33DE" w:rsidRDefault="007C33DE" w:rsidP="007C33DE">
            <w:pPr>
              <w:rPr>
                <w:b/>
                <w:bCs/>
              </w:rPr>
            </w:pPr>
            <w:r w:rsidRPr="007C33DE">
              <w:rPr>
                <w:b/>
                <w:bCs/>
              </w:rPr>
              <w:t>149</w:t>
            </w:r>
          </w:p>
        </w:tc>
      </w:tr>
    </w:tbl>
    <w:p w14:paraId="4755837C" w14:textId="5C66F42A" w:rsidR="00EB6693" w:rsidRDefault="00EB6693" w:rsidP="00EB6693">
      <w:pPr>
        <w:pStyle w:val="Titulek"/>
      </w:pPr>
      <w:r>
        <w:t xml:space="preserve">Tabulka </w:t>
      </w:r>
      <w:fldSimple w:instr=" SEQ Tabulka \* ARABIC ">
        <w:r>
          <w:rPr>
            <w:noProof/>
          </w:rPr>
          <w:t>12</w:t>
        </w:r>
      </w:fldSimple>
      <w:r>
        <w:t xml:space="preserve"> </w:t>
      </w:r>
      <w:r w:rsidRPr="001C6A91">
        <w:t>2.3.2.3</w:t>
      </w:r>
      <w:r w:rsidRPr="001C6A91">
        <w:tab/>
        <w:t>Dojížďka a vyjížďka za prací a do škol</w:t>
      </w:r>
      <w:r>
        <w:t xml:space="preserve"> dle SLDB 20</w:t>
      </w:r>
      <w:r w:rsidR="007C33DE">
        <w:t>21</w:t>
      </w:r>
      <w:r>
        <w:t xml:space="preserve"> (Zdroj: ČSÚ, Veřejná databáze)</w:t>
      </w:r>
    </w:p>
    <w:p w14:paraId="4E068E1B" w14:textId="77777777" w:rsidR="009248C6" w:rsidRPr="009248C6" w:rsidRDefault="009248C6" w:rsidP="009248C6"/>
    <w:p w14:paraId="2DDD7315" w14:textId="3624C239" w:rsidR="00D77D28" w:rsidRPr="00D77D28" w:rsidRDefault="00D77D28" w:rsidP="00D77D28">
      <w:pPr>
        <w:pStyle w:val="Nadpis3"/>
      </w:pPr>
      <w:r w:rsidRPr="00D77D28">
        <w:lastRenderedPageBreak/>
        <w:t xml:space="preserve">Shrnutí kapitoly </w:t>
      </w:r>
      <w:r>
        <w:t>Hospodářství</w:t>
      </w:r>
    </w:p>
    <w:tbl>
      <w:tblPr>
        <w:tblStyle w:val="Mkatabulky"/>
        <w:tblW w:w="0" w:type="auto"/>
        <w:tblLook w:val="04A0" w:firstRow="1" w:lastRow="0" w:firstColumn="1" w:lastColumn="0" w:noHBand="0" w:noVBand="1"/>
      </w:tblPr>
      <w:tblGrid>
        <w:gridCol w:w="4531"/>
        <w:gridCol w:w="4531"/>
      </w:tblGrid>
      <w:tr w:rsidR="00D77D28" w:rsidRPr="00D77D28" w14:paraId="6A900A99" w14:textId="77777777" w:rsidTr="00073AC5">
        <w:tc>
          <w:tcPr>
            <w:tcW w:w="4531" w:type="dxa"/>
          </w:tcPr>
          <w:p w14:paraId="2394B65C" w14:textId="77777777" w:rsidR="00D77D28" w:rsidRPr="00D77D28" w:rsidRDefault="00D77D28" w:rsidP="00073AC5">
            <w:pPr>
              <w:rPr>
                <w:b/>
                <w:bCs/>
              </w:rPr>
            </w:pPr>
            <w:r w:rsidRPr="00D77D28">
              <w:rPr>
                <w:b/>
                <w:bCs/>
              </w:rPr>
              <w:t>Pozitiva</w:t>
            </w:r>
          </w:p>
        </w:tc>
        <w:tc>
          <w:tcPr>
            <w:tcW w:w="4531" w:type="dxa"/>
          </w:tcPr>
          <w:p w14:paraId="1B24B713" w14:textId="77777777" w:rsidR="00D77D28" w:rsidRPr="00D77D28" w:rsidRDefault="00D77D28" w:rsidP="00073AC5">
            <w:pPr>
              <w:rPr>
                <w:b/>
                <w:bCs/>
              </w:rPr>
            </w:pPr>
            <w:r w:rsidRPr="00D77D28">
              <w:rPr>
                <w:b/>
                <w:bCs/>
              </w:rPr>
              <w:t>Negativa</w:t>
            </w:r>
          </w:p>
        </w:tc>
      </w:tr>
      <w:tr w:rsidR="00D77D28" w14:paraId="1F85A137" w14:textId="77777777" w:rsidTr="00073AC5">
        <w:tc>
          <w:tcPr>
            <w:tcW w:w="4531" w:type="dxa"/>
          </w:tcPr>
          <w:p w14:paraId="6FA34373" w14:textId="77777777" w:rsidR="00D77D28" w:rsidRDefault="00D50EA4" w:rsidP="00073AC5">
            <w:pPr>
              <w:pStyle w:val="Odstavecseseznamem"/>
              <w:numPr>
                <w:ilvl w:val="0"/>
                <w:numId w:val="24"/>
              </w:numPr>
              <w:ind w:left="316" w:hanging="219"/>
            </w:pPr>
            <w:r>
              <w:t>Atraktivní poloha pro komerční sektor</w:t>
            </w:r>
          </w:p>
          <w:p w14:paraId="32F3805A" w14:textId="6A8284ED" w:rsidR="00007FB4" w:rsidRPr="00D77D28" w:rsidRDefault="00007FB4" w:rsidP="00073AC5">
            <w:pPr>
              <w:pStyle w:val="Odstavecseseznamem"/>
              <w:numPr>
                <w:ilvl w:val="0"/>
                <w:numId w:val="24"/>
              </w:numPr>
              <w:ind w:left="316" w:hanging="219"/>
            </w:pPr>
            <w:r>
              <w:t>Stabilně nízká míra nezaměstnanosti</w:t>
            </w:r>
          </w:p>
        </w:tc>
        <w:tc>
          <w:tcPr>
            <w:tcW w:w="4531" w:type="dxa"/>
          </w:tcPr>
          <w:p w14:paraId="58709DCB" w14:textId="77777777" w:rsidR="00D77D28" w:rsidRDefault="00007FB4" w:rsidP="00073AC5">
            <w:pPr>
              <w:pStyle w:val="Odstavecseseznamem"/>
              <w:numPr>
                <w:ilvl w:val="0"/>
                <w:numId w:val="24"/>
              </w:numPr>
              <w:ind w:left="322" w:hanging="219"/>
            </w:pPr>
            <w:r>
              <w:t>Absence významných atraktivit v cestovním ruchu a s tím související absence turistické infrastruktury</w:t>
            </w:r>
          </w:p>
          <w:p w14:paraId="428FBE55" w14:textId="0F380894" w:rsidR="00007FB4" w:rsidRPr="00D77D28" w:rsidRDefault="00007FB4" w:rsidP="00073AC5">
            <w:pPr>
              <w:pStyle w:val="Odstavecseseznamem"/>
              <w:numPr>
                <w:ilvl w:val="0"/>
                <w:numId w:val="24"/>
              </w:numPr>
              <w:ind w:left="322" w:hanging="219"/>
            </w:pPr>
            <w:r>
              <w:t>Vysoký podíl dojíždějících za prací a do škol</w:t>
            </w:r>
          </w:p>
        </w:tc>
      </w:tr>
    </w:tbl>
    <w:p w14:paraId="38B00866" w14:textId="77777777" w:rsidR="00EB6693" w:rsidRPr="00EB6693" w:rsidRDefault="00EB6693" w:rsidP="00EB6693"/>
    <w:p w14:paraId="761D8CD8" w14:textId="385F61B4" w:rsidR="00864BEB" w:rsidRDefault="00864BEB" w:rsidP="00767F79">
      <w:pPr>
        <w:pStyle w:val="Nadpis2"/>
      </w:pPr>
      <w:bookmarkStart w:id="6" w:name="_Toc184287775"/>
      <w:r>
        <w:t>Infrastruktura</w:t>
      </w:r>
      <w:bookmarkEnd w:id="6"/>
    </w:p>
    <w:p w14:paraId="1D999286" w14:textId="77777777" w:rsidR="00864BEB" w:rsidRDefault="00864BEB" w:rsidP="00767F79">
      <w:pPr>
        <w:pStyle w:val="Nadpis3"/>
      </w:pPr>
      <w:r>
        <w:t>Technická infrastruktura (v obcích)</w:t>
      </w:r>
    </w:p>
    <w:p w14:paraId="74768BF6" w14:textId="77777777" w:rsidR="00212A76" w:rsidRDefault="00212A76" w:rsidP="00212A76">
      <w:pPr>
        <w:pStyle w:val="Nadpis4"/>
      </w:pPr>
      <w:r>
        <w:t>Zásobování pitnou vodou, vodovod, technický stav, kapacita, kvalita vody</w:t>
      </w:r>
    </w:p>
    <w:p w14:paraId="02E45B4D" w14:textId="630BF3AE" w:rsidR="00212A76" w:rsidRPr="00EA625C" w:rsidRDefault="00212A76" w:rsidP="00212A76">
      <w:pPr>
        <w:jc w:val="both"/>
      </w:pPr>
      <w:r>
        <w:t xml:space="preserve">V celé obci je vodovod provozovaný společností Vodovody a kanalizace Vyškov, a.s. (dále jen </w:t>
      </w:r>
      <w:proofErr w:type="spellStart"/>
      <w:r>
        <w:t>VaK</w:t>
      </w:r>
      <w:proofErr w:type="spellEnd"/>
      <w:r>
        <w:t xml:space="preserve">). Obec Holubice je akcionářem této společnosti. Provoz i obnovu vodovodu zajišťuje provozovatel. Výstavbu v rozvojových lokalitách zajišťují investoři, vodovod je následně předáván do provozování </w:t>
      </w:r>
      <w:proofErr w:type="spellStart"/>
      <w:r>
        <w:t>VaK</w:t>
      </w:r>
      <w:proofErr w:type="spellEnd"/>
      <w:r>
        <w:t>.</w:t>
      </w:r>
    </w:p>
    <w:p w14:paraId="0D8F4110" w14:textId="77777777" w:rsidR="00212A76" w:rsidRDefault="00212A76" w:rsidP="00212A76">
      <w:pPr>
        <w:pStyle w:val="Nadpis4"/>
      </w:pPr>
      <w:r>
        <w:t>Čistění odpadních vod, kanalizační síť, ČOV, technický stav</w:t>
      </w:r>
    </w:p>
    <w:p w14:paraId="4043AB1E" w14:textId="62C5A298" w:rsidR="00212A76" w:rsidRDefault="00212A76" w:rsidP="00212A76">
      <w:pPr>
        <w:jc w:val="both"/>
      </w:pPr>
      <w:r>
        <w:t xml:space="preserve">V roce 2015 byla v obci dokončena oddělená splašková kanalizace, která odvádí odpadní splaškové vody do </w:t>
      </w:r>
      <w:r w:rsidR="00FE4BE5">
        <w:t xml:space="preserve">nové </w:t>
      </w:r>
      <w:r>
        <w:t>ČOV</w:t>
      </w:r>
      <w:r w:rsidR="00FE4BE5">
        <w:t xml:space="preserve"> </w:t>
      </w:r>
      <w:r>
        <w:t xml:space="preserve">a doplňuje stávající dešťovou kanalizaci. Kanalizační řady prochází celou zastavěnou částí obce převážně v krajských a místních komunikacích a celková délka nové kanalizace i s přípojkami činí </w:t>
      </w:r>
      <w:r w:rsidR="00EB2969">
        <w:t>9</w:t>
      </w:r>
      <w:r>
        <w:t xml:space="preserve">,5 km. V rámci stavby byly vybudovány dvě čerpací stanice sloužící k přečerpávání vod do gravitační kanalizace. ČOV Holubice byla umístěna v jihovýchodní části obce v místní části </w:t>
      </w:r>
      <w:proofErr w:type="spellStart"/>
      <w:r>
        <w:t>Curdík</w:t>
      </w:r>
      <w:proofErr w:type="spellEnd"/>
      <w:r>
        <w:t>. Vzhledem k rozvoji obce bylo v letech 2019–2021 realizováno rozšíření kapacity ČOV na cca 2760 EO.</w:t>
      </w:r>
    </w:p>
    <w:p w14:paraId="4BBFBD1C" w14:textId="70278194" w:rsidR="00212A76" w:rsidRPr="000D3ED5" w:rsidRDefault="00212A76" w:rsidP="00212A76">
      <w:pPr>
        <w:jc w:val="both"/>
      </w:pPr>
      <w:r>
        <w:t xml:space="preserve">Dešťová kanalizace byla v minulosti budována postupně v akcích Z a sloužila původně jako jednotná kanalizace. Kanalizace je funkční, obec provádí pravidelnou údržbu kanalizačních vpustí. Dešťová kanalizace je odváděna recipientem Holubického potoka do Rakovce. Provozovatelem dešťové kanalizace je </w:t>
      </w:r>
      <w:r w:rsidR="00EB2969">
        <w:t>Obec Holubice</w:t>
      </w:r>
      <w:r>
        <w:t xml:space="preserve">, </w:t>
      </w:r>
      <w:r w:rsidR="00EB2969">
        <w:t xml:space="preserve">která si sama provozuje také </w:t>
      </w:r>
      <w:r>
        <w:t>splaškovou kanalizaci.</w:t>
      </w:r>
    </w:p>
    <w:p w14:paraId="15C6B1CB" w14:textId="77777777" w:rsidR="00212A76" w:rsidRDefault="00212A76" w:rsidP="00212A76">
      <w:pPr>
        <w:pStyle w:val="Nadpis4"/>
      </w:pPr>
      <w:r>
        <w:t>Plynofikace, míra napojení, poptávka po plynofikaci</w:t>
      </w:r>
    </w:p>
    <w:p w14:paraId="029F6B54" w14:textId="225F5CEF" w:rsidR="00212A76" w:rsidRPr="00B11EC7" w:rsidRDefault="00F832A9" w:rsidP="00212A76">
      <w:pPr>
        <w:jc w:val="both"/>
      </w:pPr>
      <w:r w:rsidRPr="00F832A9">
        <w:t>Do obce je přiváděn zemní plyn z vysokotlakého plynovodu Brno (VTL) – Příbor DN 300, PN 40, na který je napojen VTL plynovod 300/40 do Slavkova u Brna. Z tohoto plynovodu je provedena krátká přípojka DN 100 PN 40 k regulační stanici RS 1200 situované v severovýchodní části obce. Z této stanice vede plynovod pro průmyslové areály směrem do obce. Na vysokotlaký plynovod navazuje středotlaký, jež je napojen na regulační stanici VTL. Plyn je po obci občanům rozváděn právě středotlakým potrubím. Systém zásobování plynem je vyhovující jak po technické stránce, tak kapacitně, musí se však u středotlakého plynovodu počítat s jeho přizpůsob</w:t>
      </w:r>
      <w:r>
        <w:t>ováním</w:t>
      </w:r>
      <w:r w:rsidRPr="00F832A9">
        <w:t xml:space="preserve"> v závislosti na rozvoji obce.</w:t>
      </w:r>
      <w:r w:rsidR="00212A76">
        <w:t xml:space="preserve"> </w:t>
      </w:r>
    </w:p>
    <w:p w14:paraId="38E519EE" w14:textId="77777777" w:rsidR="00212A76" w:rsidRDefault="00212A76" w:rsidP="00212A76">
      <w:pPr>
        <w:pStyle w:val="Nadpis4"/>
      </w:pPr>
      <w:r>
        <w:t>Zásobování teplem</w:t>
      </w:r>
    </w:p>
    <w:p w14:paraId="4820A3F1" w14:textId="77777777" w:rsidR="00212A76" w:rsidRPr="00F8617F" w:rsidRDefault="00212A76" w:rsidP="00212A76">
      <w:r>
        <w:t>V obci se nenachází žádná teplovodní infrastruktura.</w:t>
      </w:r>
    </w:p>
    <w:p w14:paraId="273E3549" w14:textId="77777777" w:rsidR="00212A76" w:rsidRDefault="00212A76" w:rsidP="00212A76">
      <w:pPr>
        <w:pStyle w:val="Nadpis4"/>
      </w:pPr>
      <w:r>
        <w:t>Stav a kapacity ostatní technické infrastruktury (elektrická síť, sítě pro internet)</w:t>
      </w:r>
    </w:p>
    <w:p w14:paraId="188EF81B" w14:textId="225C204F" w:rsidR="00212A76" w:rsidRDefault="00212A76" w:rsidP="00212A76">
      <w:pPr>
        <w:jc w:val="both"/>
      </w:pPr>
      <w:r>
        <w:t xml:space="preserve">Provozovatelem a vlastníkem distribuční soustavy elektrické energie je společnost </w:t>
      </w:r>
      <w:proofErr w:type="gramStart"/>
      <w:r w:rsidR="00F832A9">
        <w:t>EG.D</w:t>
      </w:r>
      <w:proofErr w:type="gramEnd"/>
      <w:r>
        <w:t>, a.s. V</w:t>
      </w:r>
      <w:r w:rsidR="00F832A9">
        <w:t>e starší zástavbě</w:t>
      </w:r>
      <w:r>
        <w:t xml:space="preserve"> doposud převládá nadzemní vedení vysokého i nízkého napětí, v nových rozvojových lokalitách již je řešeno podzemním vedením.</w:t>
      </w:r>
    </w:p>
    <w:p w14:paraId="3FD0DB55" w14:textId="28299C28" w:rsidR="00212A76" w:rsidRPr="00F8617F" w:rsidRDefault="00212A76" w:rsidP="00212A76">
      <w:pPr>
        <w:jc w:val="both"/>
      </w:pPr>
      <w:r w:rsidRPr="00D00193">
        <w:t>V</w:t>
      </w:r>
      <w:r w:rsidR="00D00193" w:rsidRPr="00D00193">
        <w:t xml:space="preserve"> části obce </w:t>
      </w:r>
      <w:r w:rsidR="00F832A9" w:rsidRPr="00D00193">
        <w:t>je</w:t>
      </w:r>
      <w:r w:rsidR="00D00193" w:rsidRPr="00D00193">
        <w:t xml:space="preserve"> položen</w:t>
      </w:r>
      <w:r w:rsidRPr="00D00193">
        <w:t xml:space="preserve"> optický kabel umožňující vysokorychlostní připojení k internetu. Pokrytí obce </w:t>
      </w:r>
      <w:r w:rsidR="00D00193" w:rsidRPr="00D00193">
        <w:t xml:space="preserve">ve zbývajících částech </w:t>
      </w:r>
      <w:r w:rsidRPr="00D00193">
        <w:t>zajišťuje bezdrátový přenos a dále telefonní poskytovatelé.</w:t>
      </w:r>
      <w:r w:rsidR="00320D7E">
        <w:t xml:space="preserve"> </w:t>
      </w:r>
    </w:p>
    <w:p w14:paraId="4A7B1635" w14:textId="77777777" w:rsidR="00212A76" w:rsidRDefault="00212A76" w:rsidP="00212A76">
      <w:pPr>
        <w:pStyle w:val="Nadpis4"/>
      </w:pPr>
      <w:r>
        <w:lastRenderedPageBreak/>
        <w:t>Nakládání s odpady (třídění, sběr a likvidace, sběrný dvůr, kompostárna, skládka)</w:t>
      </w:r>
    </w:p>
    <w:p w14:paraId="6F0FD049" w14:textId="1B1A33A3" w:rsidR="00212A76" w:rsidRPr="00F8617F" w:rsidRDefault="00F832A9" w:rsidP="00212A76">
      <w:pPr>
        <w:jc w:val="both"/>
      </w:pPr>
      <w:r>
        <w:t xml:space="preserve">Svoz komunálního odpadu zajišťuje v obci společnost RESPONO, a.s., která zajišťuje svoz všech druhů komunálních odpadů z domácností (směsný odpad) a sběrných hnízd (tříděný odpad). V obci není sběrný dvůr, obyvatelé mohou využít sběrný dvůr společnosti RESPONO ve Slavkově u Brna. </w:t>
      </w:r>
      <w:bookmarkStart w:id="7" w:name="_Hlk172710039"/>
      <w:r>
        <w:t xml:space="preserve">V současné době probíhá příprava společného projektu DSO Ždánický les a </w:t>
      </w:r>
      <w:proofErr w:type="spellStart"/>
      <w:r>
        <w:t>Politaví</w:t>
      </w:r>
      <w:proofErr w:type="spellEnd"/>
      <w:r>
        <w:t xml:space="preserve"> na přechod na tzv. </w:t>
      </w:r>
      <w:proofErr w:type="spellStart"/>
      <w:r>
        <w:t>door</w:t>
      </w:r>
      <w:proofErr w:type="spellEnd"/>
      <w:r>
        <w:t>-to-</w:t>
      </w:r>
      <w:proofErr w:type="spellStart"/>
      <w:r>
        <w:t>door</w:t>
      </w:r>
      <w:proofErr w:type="spellEnd"/>
      <w:r>
        <w:t xml:space="preserve"> systém svozu odpadů, který umožňuje komfortní třídění přímo v domácnostech.</w:t>
      </w:r>
    </w:p>
    <w:bookmarkEnd w:id="7"/>
    <w:p w14:paraId="64A50875" w14:textId="77777777" w:rsidR="00864BEB" w:rsidRDefault="00864BEB" w:rsidP="00767F79">
      <w:pPr>
        <w:pStyle w:val="Nadpis3"/>
      </w:pPr>
      <w:r>
        <w:t>Dopravní infrastruktura</w:t>
      </w:r>
    </w:p>
    <w:p w14:paraId="4D0BE22D" w14:textId="77777777" w:rsidR="00103135" w:rsidRDefault="00103135" w:rsidP="00103135">
      <w:pPr>
        <w:pStyle w:val="Nadpis4"/>
      </w:pPr>
      <w:r>
        <w:t>Čísla a kategorie komunikací procházejících obcí</w:t>
      </w:r>
    </w:p>
    <w:p w14:paraId="59BC0DC6" w14:textId="035DB0AC" w:rsidR="002A2B7E" w:rsidRDefault="00103135" w:rsidP="00103135">
      <w:pPr>
        <w:jc w:val="both"/>
      </w:pPr>
      <w:r>
        <w:t xml:space="preserve">Územím obce v severní části prochází ve směru </w:t>
      </w:r>
      <w:proofErr w:type="spellStart"/>
      <w:r>
        <w:t>západo</w:t>
      </w:r>
      <w:proofErr w:type="spellEnd"/>
      <w:r w:rsidR="007C1792">
        <w:t xml:space="preserve"> – </w:t>
      </w:r>
      <w:r>
        <w:t>východním dálnice D1 (Brno – Ostrava), paralelně s ní silnice II/430 (Brno – Vyškov)</w:t>
      </w:r>
      <w:r w:rsidR="00272BD8">
        <w:t>. Na dálnici D1 se napojuje silnice I/50 (směr Slavkov u Brna, Uherské hradiště) poměrně komplikovaným silničním uzlem zahrnujícím mimo napojení I/50 na D1 také napojení na II/430 a mimoúrovňové sjezdy a nájezdy z I/50 do obce.</w:t>
      </w:r>
      <w:r w:rsidR="002A2B7E">
        <w:t xml:space="preserve"> Obcí dále prochází silnice III/4161 (od silnice II/430 směrem na Křenovice) a silnice III/4163 (z centra obce k</w:t>
      </w:r>
      <w:r w:rsidR="007C1792">
        <w:t> </w:t>
      </w:r>
      <w:r w:rsidR="002A2B7E">
        <w:t>ž</w:t>
      </w:r>
      <w:r w:rsidR="007C1792">
        <w:t>elezniční stanici</w:t>
      </w:r>
      <w:r w:rsidR="002A2B7E">
        <w:t xml:space="preserve"> Holubice. Na sever směřuje do Pozořic silnice II/383, která je rovněž napojena na silnici II/430.</w:t>
      </w:r>
    </w:p>
    <w:p w14:paraId="3EFE89EF" w14:textId="05F34C59" w:rsidR="00103135" w:rsidRDefault="00103135" w:rsidP="00103135">
      <w:pPr>
        <w:keepNext/>
        <w:spacing w:after="0"/>
      </w:pPr>
      <w:r>
        <w:rPr>
          <w:noProof/>
        </w:rPr>
        <w:drawing>
          <wp:inline distT="0" distB="0" distL="0" distR="0" wp14:anchorId="61C4A38F" wp14:editId="4D6CAFBD">
            <wp:extent cx="5297669" cy="5657850"/>
            <wp:effectExtent l="0" t="0" r="0" b="0"/>
            <wp:docPr id="12062856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85667" name="Obrázek 1206285667"/>
                    <pic:cNvPicPr/>
                  </pic:nvPicPr>
                  <pic:blipFill>
                    <a:blip r:embed="rId15">
                      <a:extLst>
                        <a:ext uri="{28A0092B-C50C-407E-A947-70E740481C1C}">
                          <a14:useLocalDpi xmlns:a14="http://schemas.microsoft.com/office/drawing/2010/main" val="0"/>
                        </a:ext>
                      </a:extLst>
                    </a:blip>
                    <a:stretch>
                      <a:fillRect/>
                    </a:stretch>
                  </pic:blipFill>
                  <pic:spPr>
                    <a:xfrm>
                      <a:off x="0" y="0"/>
                      <a:ext cx="5320175" cy="5681886"/>
                    </a:xfrm>
                    <a:prstGeom prst="rect">
                      <a:avLst/>
                    </a:prstGeom>
                  </pic:spPr>
                </pic:pic>
              </a:graphicData>
            </a:graphic>
          </wp:inline>
        </w:drawing>
      </w:r>
    </w:p>
    <w:p w14:paraId="45FE66D2" w14:textId="68450E25" w:rsidR="00103135" w:rsidRPr="004574C8" w:rsidRDefault="00103135" w:rsidP="00103135">
      <w:pPr>
        <w:pStyle w:val="Titulek"/>
      </w:pPr>
      <w:r>
        <w:t xml:space="preserve">Obrázek </w:t>
      </w:r>
      <w:fldSimple w:instr=" SEQ Obrázek \* ARABIC ">
        <w:r>
          <w:rPr>
            <w:noProof/>
          </w:rPr>
          <w:t>3</w:t>
        </w:r>
      </w:fldSimple>
      <w:r>
        <w:t xml:space="preserve"> Mapa silniční sítě (zdroj: </w:t>
      </w:r>
      <w:r w:rsidRPr="00103135">
        <w:t>https://geoportal.rsd.cz/apps/silnicni_a_dalnicni_sit_cr_verejna/</w:t>
      </w:r>
      <w:r>
        <w:t>)</w:t>
      </w:r>
    </w:p>
    <w:p w14:paraId="775341FE" w14:textId="77777777" w:rsidR="00103135" w:rsidRDefault="00103135" w:rsidP="00103135">
      <w:pPr>
        <w:pStyle w:val="Nadpis4"/>
      </w:pPr>
      <w:r>
        <w:lastRenderedPageBreak/>
        <w:t>Železniční doprava, charakter trati, zastávka (nejbližší zastávka)</w:t>
      </w:r>
    </w:p>
    <w:p w14:paraId="0707234F" w14:textId="534278C2" w:rsidR="00AE7E45" w:rsidRDefault="002A2B7E" w:rsidP="002A2B7E">
      <w:pPr>
        <w:jc w:val="both"/>
      </w:pPr>
      <w:r w:rsidRPr="002A2B7E">
        <w:t xml:space="preserve">Územím obce prochází </w:t>
      </w:r>
      <w:r>
        <w:t xml:space="preserve">jednokolejná elektrifikovaná </w:t>
      </w:r>
      <w:r w:rsidRPr="002A2B7E">
        <w:t>trať č. 300 Brno-Přerov s železniční stanicí Holubice</w:t>
      </w:r>
      <w:r>
        <w:t xml:space="preserve">, vzdálenou cca 1 km od centra obce. </w:t>
      </w:r>
      <w:r w:rsidRPr="002A2B7E">
        <w:t xml:space="preserve">Ze stanice Holubice vede železniční spojka na Blažovice, kde se trať napojuje na trať č. 340 Brno – Veselí nad Moravou. </w:t>
      </w:r>
      <w:r>
        <w:t xml:space="preserve">Obě uvedené železnice protínají obec Holubice a oddělují </w:t>
      </w:r>
      <w:r w:rsidR="00AE7E45">
        <w:t>jižní část (</w:t>
      </w:r>
      <w:proofErr w:type="spellStart"/>
      <w:r w:rsidR="00AE7E45">
        <w:t>Curdík</w:t>
      </w:r>
      <w:proofErr w:type="spellEnd"/>
      <w:r w:rsidR="00AE7E45">
        <w:t xml:space="preserve">, </w:t>
      </w:r>
      <w:proofErr w:type="spellStart"/>
      <w:r w:rsidR="00EA56A3">
        <w:t>Podnádraží</w:t>
      </w:r>
      <w:proofErr w:type="spellEnd"/>
      <w:r w:rsidR="00AE7E45">
        <w:t xml:space="preserve">) od zbytku obce. Silnici III/4161 přecházejí po železničních mostech, z nichž jeden je klenutý s omezenou průjezdní výškou 3,6 m. </w:t>
      </w:r>
    </w:p>
    <w:p w14:paraId="7E5E27D8" w14:textId="5D453615" w:rsidR="00AE7E45" w:rsidRDefault="002A2B7E" w:rsidP="002A2B7E">
      <w:pPr>
        <w:jc w:val="both"/>
      </w:pPr>
      <w:r w:rsidRPr="002A2B7E">
        <w:t xml:space="preserve">Přes severní část zastavěného území obce vede železniční vlečka mířící do cementárny a vápenky Mokrá (vychází ze stanice Blažovice). </w:t>
      </w:r>
      <w:r w:rsidR="00AE7E45">
        <w:t>V zastavěné části přetíná vlečka místní komunikaci přejezdem bez výstražného zařízení.</w:t>
      </w:r>
    </w:p>
    <w:p w14:paraId="30683EB4" w14:textId="37E2442C" w:rsidR="002A2B7E" w:rsidRDefault="002A2B7E" w:rsidP="002A2B7E">
      <w:pPr>
        <w:jc w:val="both"/>
      </w:pPr>
      <w:r w:rsidRPr="002A2B7E">
        <w:t>Území obce se dotýká vymezení územní rezervy vysokorychlostní tratě Brno – Ostrava.</w:t>
      </w:r>
    </w:p>
    <w:p w14:paraId="58B73146" w14:textId="77777777" w:rsidR="00103135" w:rsidRDefault="00103135" w:rsidP="00103135">
      <w:pPr>
        <w:pStyle w:val="Nadpis4"/>
      </w:pPr>
      <w:r>
        <w:t>Dopravní zátěž obce (počet průjezdů vozidel, zatížení hlukem)</w:t>
      </w:r>
    </w:p>
    <w:tbl>
      <w:tblPr>
        <w:tblStyle w:val="Mkatabulky"/>
        <w:tblW w:w="9086" w:type="dxa"/>
        <w:tblLook w:val="04A0" w:firstRow="1" w:lastRow="0" w:firstColumn="1" w:lastColumn="0" w:noHBand="0" w:noVBand="1"/>
      </w:tblPr>
      <w:tblGrid>
        <w:gridCol w:w="3823"/>
        <w:gridCol w:w="1559"/>
        <w:gridCol w:w="1559"/>
        <w:gridCol w:w="1153"/>
        <w:gridCol w:w="992"/>
      </w:tblGrid>
      <w:tr w:rsidR="00103135" w:rsidRPr="005B7648" w14:paraId="45135211" w14:textId="77777777" w:rsidTr="009C0D3F">
        <w:trPr>
          <w:trHeight w:val="300"/>
        </w:trPr>
        <w:tc>
          <w:tcPr>
            <w:tcW w:w="3823" w:type="dxa"/>
            <w:noWrap/>
            <w:hideMark/>
          </w:tcPr>
          <w:p w14:paraId="06EA21BA" w14:textId="77777777" w:rsidR="00103135" w:rsidRPr="005B7648" w:rsidRDefault="00103135" w:rsidP="009C0D3F">
            <w:r w:rsidRPr="005B7648">
              <w:t>Roční průměr denních intenzit dopravy</w:t>
            </w:r>
          </w:p>
        </w:tc>
        <w:tc>
          <w:tcPr>
            <w:tcW w:w="1559" w:type="dxa"/>
            <w:noWrap/>
            <w:hideMark/>
          </w:tcPr>
          <w:p w14:paraId="5F1C8122" w14:textId="77777777" w:rsidR="00103135" w:rsidRPr="005B7648" w:rsidRDefault="00103135" w:rsidP="009C0D3F">
            <w:r w:rsidRPr="005B7648">
              <w:t>Těžká vozidla</w:t>
            </w:r>
          </w:p>
        </w:tc>
        <w:tc>
          <w:tcPr>
            <w:tcW w:w="1559" w:type="dxa"/>
            <w:noWrap/>
            <w:hideMark/>
          </w:tcPr>
          <w:p w14:paraId="6392E7C4" w14:textId="77777777" w:rsidR="00103135" w:rsidRPr="005B7648" w:rsidRDefault="00103135" w:rsidP="009C0D3F">
            <w:r w:rsidRPr="005B7648">
              <w:t>Osobní vozidla</w:t>
            </w:r>
          </w:p>
        </w:tc>
        <w:tc>
          <w:tcPr>
            <w:tcW w:w="1153" w:type="dxa"/>
            <w:noWrap/>
            <w:hideMark/>
          </w:tcPr>
          <w:p w14:paraId="15D2320E" w14:textId="77777777" w:rsidR="00103135" w:rsidRPr="005B7648" w:rsidRDefault="00103135" w:rsidP="009C0D3F">
            <w:r w:rsidRPr="005B7648">
              <w:t>Motocykly</w:t>
            </w:r>
          </w:p>
        </w:tc>
        <w:tc>
          <w:tcPr>
            <w:tcW w:w="992" w:type="dxa"/>
            <w:noWrap/>
            <w:hideMark/>
          </w:tcPr>
          <w:p w14:paraId="3BD7137C" w14:textId="77777777" w:rsidR="00103135" w:rsidRPr="005B7648" w:rsidRDefault="00103135" w:rsidP="009C0D3F">
            <w:r w:rsidRPr="005B7648">
              <w:t>Celkem</w:t>
            </w:r>
          </w:p>
        </w:tc>
      </w:tr>
      <w:tr w:rsidR="00103135" w:rsidRPr="005B7648" w14:paraId="1E4B939D" w14:textId="77777777" w:rsidTr="009C0D3F">
        <w:trPr>
          <w:trHeight w:val="300"/>
        </w:trPr>
        <w:tc>
          <w:tcPr>
            <w:tcW w:w="3823" w:type="dxa"/>
            <w:noWrap/>
            <w:hideMark/>
          </w:tcPr>
          <w:p w14:paraId="11401DBC" w14:textId="5DE7C345" w:rsidR="00103135" w:rsidRPr="005B7648" w:rsidRDefault="00AE7E45" w:rsidP="009C0D3F">
            <w:r>
              <w:t>D1 Brno – Holubice</w:t>
            </w:r>
          </w:p>
        </w:tc>
        <w:tc>
          <w:tcPr>
            <w:tcW w:w="1559" w:type="dxa"/>
            <w:noWrap/>
            <w:hideMark/>
          </w:tcPr>
          <w:p w14:paraId="63C17AAE" w14:textId="15341F96" w:rsidR="00103135" w:rsidRPr="005B7648" w:rsidRDefault="00825ABA" w:rsidP="009C0D3F">
            <w:r>
              <w:t>18113</w:t>
            </w:r>
          </w:p>
        </w:tc>
        <w:tc>
          <w:tcPr>
            <w:tcW w:w="1559" w:type="dxa"/>
            <w:noWrap/>
            <w:hideMark/>
          </w:tcPr>
          <w:p w14:paraId="108C46B2" w14:textId="0B515416" w:rsidR="00103135" w:rsidRPr="005B7648" w:rsidRDefault="00825ABA" w:rsidP="009C0D3F">
            <w:r>
              <w:t>51083</w:t>
            </w:r>
          </w:p>
        </w:tc>
        <w:tc>
          <w:tcPr>
            <w:tcW w:w="1153" w:type="dxa"/>
            <w:noWrap/>
            <w:hideMark/>
          </w:tcPr>
          <w:p w14:paraId="7080DA33" w14:textId="16F66E2A" w:rsidR="00103135" w:rsidRPr="005B7648" w:rsidRDefault="00825ABA" w:rsidP="009C0D3F">
            <w:r>
              <w:t>200</w:t>
            </w:r>
          </w:p>
        </w:tc>
        <w:tc>
          <w:tcPr>
            <w:tcW w:w="992" w:type="dxa"/>
            <w:noWrap/>
            <w:hideMark/>
          </w:tcPr>
          <w:p w14:paraId="1A3FD7EE" w14:textId="4FD016EF" w:rsidR="00103135" w:rsidRPr="005B7648" w:rsidRDefault="00825ABA" w:rsidP="009C0D3F">
            <w:r>
              <w:t>69396</w:t>
            </w:r>
          </w:p>
        </w:tc>
      </w:tr>
      <w:tr w:rsidR="00103135" w:rsidRPr="005B7648" w14:paraId="31000EAC" w14:textId="77777777" w:rsidTr="009C0D3F">
        <w:trPr>
          <w:trHeight w:val="300"/>
        </w:trPr>
        <w:tc>
          <w:tcPr>
            <w:tcW w:w="3823" w:type="dxa"/>
            <w:noWrap/>
            <w:hideMark/>
          </w:tcPr>
          <w:p w14:paraId="546AB2D2" w14:textId="289E5BF6" w:rsidR="00103135" w:rsidRPr="005B7648" w:rsidRDefault="00AE7E45" w:rsidP="009C0D3F">
            <w:r>
              <w:t>D1 Holubice – Rousínov</w:t>
            </w:r>
          </w:p>
        </w:tc>
        <w:tc>
          <w:tcPr>
            <w:tcW w:w="1559" w:type="dxa"/>
            <w:noWrap/>
            <w:hideMark/>
          </w:tcPr>
          <w:p w14:paraId="1C5AF264" w14:textId="3DABCA60" w:rsidR="00103135" w:rsidRPr="005B7648" w:rsidRDefault="00825ABA" w:rsidP="009C0D3F">
            <w:r>
              <w:t>13555</w:t>
            </w:r>
          </w:p>
        </w:tc>
        <w:tc>
          <w:tcPr>
            <w:tcW w:w="1559" w:type="dxa"/>
            <w:noWrap/>
            <w:hideMark/>
          </w:tcPr>
          <w:p w14:paraId="6811A078" w14:textId="2AB6DDDA" w:rsidR="00103135" w:rsidRPr="005B7648" w:rsidRDefault="00825ABA" w:rsidP="009C0D3F">
            <w:r>
              <w:t>35078</w:t>
            </w:r>
          </w:p>
        </w:tc>
        <w:tc>
          <w:tcPr>
            <w:tcW w:w="1153" w:type="dxa"/>
            <w:noWrap/>
            <w:hideMark/>
          </w:tcPr>
          <w:p w14:paraId="07461A00" w14:textId="0083D66F" w:rsidR="00103135" w:rsidRPr="005B7648" w:rsidRDefault="00825ABA" w:rsidP="009C0D3F">
            <w:r>
              <w:t>99</w:t>
            </w:r>
          </w:p>
        </w:tc>
        <w:tc>
          <w:tcPr>
            <w:tcW w:w="992" w:type="dxa"/>
            <w:noWrap/>
            <w:hideMark/>
          </w:tcPr>
          <w:p w14:paraId="276035E3" w14:textId="02A75956" w:rsidR="00103135" w:rsidRPr="005B7648" w:rsidRDefault="00825ABA" w:rsidP="009C0D3F">
            <w:pPr>
              <w:keepNext/>
            </w:pPr>
            <w:r>
              <w:t>48732</w:t>
            </w:r>
          </w:p>
        </w:tc>
      </w:tr>
      <w:tr w:rsidR="00AE7E45" w:rsidRPr="005B7648" w14:paraId="604691E2" w14:textId="77777777" w:rsidTr="009C0D3F">
        <w:trPr>
          <w:trHeight w:val="300"/>
        </w:trPr>
        <w:tc>
          <w:tcPr>
            <w:tcW w:w="3823" w:type="dxa"/>
            <w:noWrap/>
          </w:tcPr>
          <w:p w14:paraId="6F421220" w14:textId="6C732A4F" w:rsidR="00AE7E45" w:rsidRDefault="00AE7E45" w:rsidP="009C0D3F">
            <w:r>
              <w:t xml:space="preserve">I/50 </w:t>
            </w:r>
            <w:r w:rsidR="00825ABA">
              <w:t>napojení na D1 – Slavkov u Brna</w:t>
            </w:r>
          </w:p>
        </w:tc>
        <w:tc>
          <w:tcPr>
            <w:tcW w:w="1559" w:type="dxa"/>
            <w:noWrap/>
          </w:tcPr>
          <w:p w14:paraId="54BE38C1" w14:textId="0B4F6942" w:rsidR="00AE7E45" w:rsidRPr="005B7648" w:rsidRDefault="00825ABA" w:rsidP="009C0D3F">
            <w:r>
              <w:t>4533</w:t>
            </w:r>
          </w:p>
        </w:tc>
        <w:tc>
          <w:tcPr>
            <w:tcW w:w="1559" w:type="dxa"/>
            <w:noWrap/>
          </w:tcPr>
          <w:p w14:paraId="209429F1" w14:textId="25566C10" w:rsidR="00AE7E45" w:rsidRPr="005B7648" w:rsidRDefault="00825ABA" w:rsidP="009C0D3F">
            <w:r>
              <w:t>17061</w:t>
            </w:r>
          </w:p>
        </w:tc>
        <w:tc>
          <w:tcPr>
            <w:tcW w:w="1153" w:type="dxa"/>
            <w:noWrap/>
          </w:tcPr>
          <w:p w14:paraId="6F19D69E" w14:textId="54FE7C04" w:rsidR="00AE7E45" w:rsidRPr="005B7648" w:rsidRDefault="00825ABA" w:rsidP="009C0D3F">
            <w:r>
              <w:t>105</w:t>
            </w:r>
          </w:p>
        </w:tc>
        <w:tc>
          <w:tcPr>
            <w:tcW w:w="992" w:type="dxa"/>
            <w:noWrap/>
          </w:tcPr>
          <w:p w14:paraId="4D4B63F5" w14:textId="033C177C" w:rsidR="00AE7E45" w:rsidRPr="005B7648" w:rsidRDefault="00825ABA" w:rsidP="009C0D3F">
            <w:pPr>
              <w:keepNext/>
            </w:pPr>
            <w:r>
              <w:t>21699</w:t>
            </w:r>
          </w:p>
        </w:tc>
      </w:tr>
      <w:tr w:rsidR="00825ABA" w:rsidRPr="005B7648" w14:paraId="1DDE7804" w14:textId="77777777" w:rsidTr="009C0D3F">
        <w:trPr>
          <w:trHeight w:val="300"/>
        </w:trPr>
        <w:tc>
          <w:tcPr>
            <w:tcW w:w="3823" w:type="dxa"/>
            <w:noWrap/>
          </w:tcPr>
          <w:p w14:paraId="57461022" w14:textId="32D2C2B9" w:rsidR="00825ABA" w:rsidRDefault="00825ABA" w:rsidP="009C0D3F">
            <w:r>
              <w:t xml:space="preserve">II/430 napojení I/50 – </w:t>
            </w:r>
            <w:proofErr w:type="spellStart"/>
            <w:r>
              <w:t>Rohlenka</w:t>
            </w:r>
            <w:proofErr w:type="spellEnd"/>
          </w:p>
        </w:tc>
        <w:tc>
          <w:tcPr>
            <w:tcW w:w="1559" w:type="dxa"/>
            <w:noWrap/>
          </w:tcPr>
          <w:p w14:paraId="35E5CF74" w14:textId="1A1FDDA5" w:rsidR="00825ABA" w:rsidRPr="005B7648" w:rsidRDefault="00825ABA" w:rsidP="009C0D3F">
            <w:r>
              <w:t>1573</w:t>
            </w:r>
          </w:p>
        </w:tc>
        <w:tc>
          <w:tcPr>
            <w:tcW w:w="1559" w:type="dxa"/>
            <w:noWrap/>
          </w:tcPr>
          <w:p w14:paraId="4C546C95" w14:textId="66008F99" w:rsidR="00825ABA" w:rsidRPr="005B7648" w:rsidRDefault="00825ABA" w:rsidP="009C0D3F">
            <w:r>
              <w:t>6354</w:t>
            </w:r>
          </w:p>
        </w:tc>
        <w:tc>
          <w:tcPr>
            <w:tcW w:w="1153" w:type="dxa"/>
            <w:noWrap/>
          </w:tcPr>
          <w:p w14:paraId="5DD668FE" w14:textId="7A6F92F6" w:rsidR="00825ABA" w:rsidRPr="005B7648" w:rsidRDefault="00825ABA" w:rsidP="009C0D3F">
            <w:r>
              <w:t>73</w:t>
            </w:r>
          </w:p>
        </w:tc>
        <w:tc>
          <w:tcPr>
            <w:tcW w:w="992" w:type="dxa"/>
            <w:noWrap/>
          </w:tcPr>
          <w:p w14:paraId="0586C273" w14:textId="4B3F68E1" w:rsidR="00825ABA" w:rsidRPr="005B7648" w:rsidRDefault="00825ABA" w:rsidP="009C0D3F">
            <w:pPr>
              <w:keepNext/>
            </w:pPr>
            <w:r>
              <w:t>8180</w:t>
            </w:r>
          </w:p>
        </w:tc>
      </w:tr>
    </w:tbl>
    <w:p w14:paraId="6A3FA1B7" w14:textId="0684B061" w:rsidR="00103135" w:rsidRDefault="00103135" w:rsidP="00103135">
      <w:pPr>
        <w:pStyle w:val="Titulek"/>
      </w:pPr>
      <w:r>
        <w:t xml:space="preserve">Tabulka </w:t>
      </w:r>
      <w:fldSimple w:instr=" SEQ Tabulka \* ARABIC ">
        <w:r>
          <w:rPr>
            <w:noProof/>
          </w:rPr>
          <w:t>13</w:t>
        </w:r>
      </w:fldSimple>
      <w:r>
        <w:t xml:space="preserve"> </w:t>
      </w:r>
      <w:r w:rsidRPr="0054615B">
        <w:t xml:space="preserve">Dopravní zátěž obce </w:t>
      </w:r>
      <w:r w:rsidR="00825ABA">
        <w:t>Holubice</w:t>
      </w:r>
      <w:r w:rsidRPr="0054615B">
        <w:t>, Celostátní sčítání dopravy 20</w:t>
      </w:r>
      <w:r w:rsidR="00825ABA">
        <w:t>20</w:t>
      </w:r>
      <w:r w:rsidRPr="0054615B">
        <w:t xml:space="preserve"> (zdroj: </w:t>
      </w:r>
      <w:hyperlink r:id="rId16" w:history="1">
        <w:r w:rsidR="00825ABA" w:rsidRPr="00F5678C">
          <w:rPr>
            <w:rStyle w:val="Hypertextovodkaz"/>
          </w:rPr>
          <w:t>https://scitani.rsd.cz/CSD_2020/pages/map/default.aspx</w:t>
        </w:r>
      </w:hyperlink>
      <w:r w:rsidRPr="0054615B">
        <w:t>)</w:t>
      </w:r>
    </w:p>
    <w:p w14:paraId="1F9A0985" w14:textId="2F0F4779" w:rsidR="00825ABA" w:rsidRPr="00825ABA" w:rsidRDefault="00825ABA" w:rsidP="0009476E">
      <w:pPr>
        <w:jc w:val="both"/>
      </w:pPr>
      <w:r w:rsidRPr="00825ABA">
        <w:t xml:space="preserve">Za zdroj hluku lze </w:t>
      </w:r>
      <w:r>
        <w:t xml:space="preserve">na území obce </w:t>
      </w:r>
      <w:r w:rsidRPr="00825ABA">
        <w:t>označit jak právě významné komunikace</w:t>
      </w:r>
      <w:r w:rsidR="00EA56A3">
        <w:t>,</w:t>
      </w:r>
      <w:r w:rsidRPr="00825ABA">
        <w:t xml:space="preserve"> jako je dálnice D1 či silnice E50</w:t>
      </w:r>
      <w:r w:rsidR="00EA56A3">
        <w:t>,</w:t>
      </w:r>
      <w:r w:rsidRPr="00825ABA">
        <w:t xml:space="preserve"> tak i železniční dopravu. Omezit hlukovou zátěž měla protihluková stěna, která je však na dálnici umístěna pouze po křižovatku, což není dostatečné, bylo by třeba tuto stěnu prodloužit až k Rousínovu a nejen to, musela by se vybudovat také na nadjezdu a přivaděči na Slavkov. </w:t>
      </w:r>
    </w:p>
    <w:p w14:paraId="262BE364" w14:textId="77777777" w:rsidR="00103135" w:rsidRDefault="00103135" w:rsidP="00103135">
      <w:pPr>
        <w:pStyle w:val="Nadpis4"/>
      </w:pPr>
      <w:r>
        <w:t>Technický stav komunikací</w:t>
      </w:r>
    </w:p>
    <w:p w14:paraId="7CBF3B1B" w14:textId="60D0DDC6" w:rsidR="00103135" w:rsidRPr="00E65857" w:rsidRDefault="00825ABA" w:rsidP="00103135">
      <w:pPr>
        <w:jc w:val="both"/>
      </w:pPr>
      <w:r>
        <w:t>Dálnice a silnice I. třídy jsou ve správě ŘSD ČR. Ostatní uvedené komunikace</w:t>
      </w:r>
      <w:r w:rsidR="00103135">
        <w:t xml:space="preserve"> jsou ve správě Jihomoravského kraje. Stav silnic III. třídy odpovídá jejich zařazení. Silnice jsou dotčeny zejména </w:t>
      </w:r>
      <w:r>
        <w:t>intenzivní výstavbou.</w:t>
      </w:r>
      <w:r w:rsidR="00103135">
        <w:t xml:space="preserve"> V provozuschopném stavu udržuje všechny silnice v obci Správa a údržba silnic Jihomoravského kraje.</w:t>
      </w:r>
    </w:p>
    <w:p w14:paraId="4F4B7B76" w14:textId="77777777" w:rsidR="00103135" w:rsidRDefault="00103135" w:rsidP="00103135">
      <w:pPr>
        <w:pStyle w:val="Nadpis4"/>
      </w:pPr>
      <w:bookmarkStart w:id="8" w:name="_Hlk53494988"/>
      <w:r>
        <w:t>Cyklostezky a cyklotrasy</w:t>
      </w:r>
    </w:p>
    <w:bookmarkEnd w:id="8"/>
    <w:p w14:paraId="1DCC3310" w14:textId="76023975" w:rsidR="00103135" w:rsidRDefault="003571A6" w:rsidP="003571A6">
      <w:pPr>
        <w:jc w:val="both"/>
      </w:pPr>
      <w:r>
        <w:t>Jedinou cyklostezkou je cca 340 m dlouhý úsek v okolí domova pro seniory. Trasou vhodnou pro cyklistiku a inline je rovněž zrekonstruovaná účelová komunikace podél vodního toku Rakovec do Velešovic.</w:t>
      </w:r>
    </w:p>
    <w:p w14:paraId="6ECCC598" w14:textId="77777777" w:rsidR="00864BEB" w:rsidRDefault="00864BEB" w:rsidP="00767F79">
      <w:pPr>
        <w:pStyle w:val="Nadpis3"/>
      </w:pPr>
      <w:r>
        <w:t>Místní komunikace</w:t>
      </w:r>
    </w:p>
    <w:p w14:paraId="58EEFD0D" w14:textId="77777777" w:rsidR="00AB3891" w:rsidRDefault="00AB3891" w:rsidP="00AB3891">
      <w:pPr>
        <w:pStyle w:val="Nadpis4"/>
      </w:pPr>
      <w:r>
        <w:t>Délka a technický stav</w:t>
      </w:r>
    </w:p>
    <w:p w14:paraId="2BA50B0D" w14:textId="6C6F2A5B" w:rsidR="00AB3891" w:rsidRPr="00A732A3" w:rsidRDefault="00AB3891" w:rsidP="00AB3891">
      <w:pPr>
        <w:jc w:val="both"/>
      </w:pPr>
      <w:r>
        <w:t xml:space="preserve">Obec spravuje </w:t>
      </w:r>
      <w:r w:rsidR="001F6D15">
        <w:t xml:space="preserve">více </w:t>
      </w:r>
      <w:r w:rsidR="001F6D15" w:rsidRPr="00C95280">
        <w:t>než</w:t>
      </w:r>
      <w:r w:rsidRPr="00C95280">
        <w:t xml:space="preserve"> </w:t>
      </w:r>
      <w:r w:rsidR="00C95280" w:rsidRPr="00C95280">
        <w:t>8</w:t>
      </w:r>
      <w:r>
        <w:t xml:space="preserve"> km místních komunikací a více než </w:t>
      </w:r>
      <w:r w:rsidR="00C95280" w:rsidRPr="00C95280">
        <w:t>5</w:t>
      </w:r>
      <w:r w:rsidRPr="00C95280">
        <w:t xml:space="preserve"> km </w:t>
      </w:r>
      <w:r>
        <w:t xml:space="preserve">chodníků a komunikací pro pěší. Většina místních obslužných komunikací je v dobrém stavu, jsou zpevněné, s asfaltovým povrchem. </w:t>
      </w:r>
      <w:r w:rsidRPr="00D00193">
        <w:t>Některé novější komunikace jsou ze zámkové dlažby. Výstavba a obnova chodníků v obci probíhá</w:t>
      </w:r>
      <w:r>
        <w:t xml:space="preserve"> postupně</w:t>
      </w:r>
      <w:r w:rsidR="0009476E">
        <w:t>.</w:t>
      </w:r>
    </w:p>
    <w:p w14:paraId="75A5C351" w14:textId="77777777" w:rsidR="00AB3891" w:rsidRDefault="00AB3891" w:rsidP="00AB3891">
      <w:pPr>
        <w:pStyle w:val="Nadpis4"/>
      </w:pPr>
      <w:r>
        <w:t>Údržba a zimní údržba</w:t>
      </w:r>
    </w:p>
    <w:p w14:paraId="7342F335" w14:textId="3F7FDEB5" w:rsidR="00AB3891" w:rsidRPr="00385DF0" w:rsidRDefault="00AB3891" w:rsidP="00AB3891">
      <w:pPr>
        <w:jc w:val="both"/>
      </w:pPr>
      <w:r>
        <w:t xml:space="preserve">Údržbu i zimní údržbu místních komunikací a chodníků zajišťuje obec </w:t>
      </w:r>
      <w:r w:rsidR="0009476E">
        <w:t>Holubice</w:t>
      </w:r>
      <w:r>
        <w:t xml:space="preserve"> vlastními silami, za tím </w:t>
      </w:r>
      <w:r w:rsidRPr="00D00193">
        <w:t xml:space="preserve">účelem disponuje komunální technikou soustředěnou v areálu </w:t>
      </w:r>
      <w:r w:rsidR="0009476E" w:rsidRPr="00D00193">
        <w:t>obecního úřadu</w:t>
      </w:r>
      <w:r w:rsidRPr="00D00193">
        <w:t>. Obec má zpracovaný plán zimní údržby.</w:t>
      </w:r>
    </w:p>
    <w:p w14:paraId="6A7930F6" w14:textId="77777777" w:rsidR="00AB3891" w:rsidRDefault="00AB3891" w:rsidP="00AB3891">
      <w:pPr>
        <w:pStyle w:val="Nadpis4"/>
      </w:pPr>
      <w:r>
        <w:lastRenderedPageBreak/>
        <w:t>Parkovací místa</w:t>
      </w:r>
    </w:p>
    <w:p w14:paraId="40BC0807" w14:textId="1A5D056B" w:rsidR="0009476E" w:rsidRDefault="00AB3891" w:rsidP="00AB3891">
      <w:pPr>
        <w:jc w:val="both"/>
      </w:pPr>
      <w:r>
        <w:t xml:space="preserve">S nedostatkem parkovacích míst se potýkají i </w:t>
      </w:r>
      <w:r w:rsidR="0009476E">
        <w:t>Holubice</w:t>
      </w:r>
      <w:r w:rsidR="00C65F05">
        <w:t>,</w:t>
      </w:r>
      <w:r>
        <w:t xml:space="preserve"> stejně jako většina obcí a měst. </w:t>
      </w:r>
      <w:r w:rsidR="0009476E">
        <w:t xml:space="preserve">Velmi nebezpečné a problematické jsou úseky na průjezdných silnicích v centru obce, zejména v okolí školy, obchodu a ulice nad hřištěm, kde dopravní situace vzhledem k zaparkovaným vozidlům je vysloveně nebezpečná. </w:t>
      </w:r>
    </w:p>
    <w:p w14:paraId="730D64FB" w14:textId="77777777" w:rsidR="00864BEB" w:rsidRDefault="00864BEB" w:rsidP="00767F79">
      <w:pPr>
        <w:pStyle w:val="Nadpis3"/>
      </w:pPr>
      <w:r>
        <w:t>Dopravní obslužnost</w:t>
      </w:r>
    </w:p>
    <w:p w14:paraId="102FF2BF" w14:textId="77777777" w:rsidR="0009476E" w:rsidRDefault="0009476E" w:rsidP="0009476E">
      <w:pPr>
        <w:pStyle w:val="Nadpis4"/>
      </w:pPr>
      <w:r>
        <w:t>Zapojení obcí do integrovaného systému dopravy</w:t>
      </w:r>
    </w:p>
    <w:p w14:paraId="1A8054FE" w14:textId="616E485A" w:rsidR="0009476E" w:rsidRPr="009D54D5" w:rsidRDefault="0009476E" w:rsidP="0009476E">
      <w:pPr>
        <w:jc w:val="both"/>
      </w:pPr>
      <w:r>
        <w:t xml:space="preserve">Železniční stanice není součástí regionálního integrovaného dopravního systému, což by se mělo změnit od prosince 2024, kdy bude do Holubic prodloužena linka S2. Autobusové spojení s regionálními centry zajišťují linky </w:t>
      </w:r>
      <w:r w:rsidR="00E80BC1" w:rsidRPr="00E80BC1">
        <w:t>106</w:t>
      </w:r>
      <w:r w:rsidR="00E80BC1">
        <w:t>,</w:t>
      </w:r>
      <w:r w:rsidR="00E80BC1" w:rsidRPr="00E80BC1">
        <w:t xml:space="preserve"> 601</w:t>
      </w:r>
      <w:r w:rsidR="00E80BC1">
        <w:t>,</w:t>
      </w:r>
      <w:r w:rsidR="00E80BC1" w:rsidRPr="00E80BC1">
        <w:t xml:space="preserve"> 602</w:t>
      </w:r>
      <w:r>
        <w:t>.</w:t>
      </w:r>
      <w:r w:rsidR="00E80BC1">
        <w:t xml:space="preserve"> Obec je zapojena do Integrovaného dopravního systému JMK.</w:t>
      </w:r>
    </w:p>
    <w:p w14:paraId="48495250" w14:textId="77777777" w:rsidR="0009476E" w:rsidRDefault="0009476E" w:rsidP="0009476E">
      <w:pPr>
        <w:pStyle w:val="Nadpis4"/>
      </w:pPr>
      <w:r>
        <w:t>Počet spojů veřejné dopravy ve všedních dnech, o víkendu, do spádového sídla</w:t>
      </w:r>
    </w:p>
    <w:tbl>
      <w:tblPr>
        <w:tblStyle w:val="Mkatabulky"/>
        <w:tblW w:w="9067" w:type="dxa"/>
        <w:tblLook w:val="04A0" w:firstRow="1" w:lastRow="0" w:firstColumn="1" w:lastColumn="0" w:noHBand="0" w:noVBand="1"/>
      </w:tblPr>
      <w:tblGrid>
        <w:gridCol w:w="695"/>
        <w:gridCol w:w="2543"/>
        <w:gridCol w:w="1152"/>
        <w:gridCol w:w="726"/>
        <w:gridCol w:w="691"/>
        <w:gridCol w:w="851"/>
        <w:gridCol w:w="807"/>
        <w:gridCol w:w="1602"/>
      </w:tblGrid>
      <w:tr w:rsidR="001529A1" w14:paraId="559B3569" w14:textId="3CA6EEA8" w:rsidTr="001529A1">
        <w:tc>
          <w:tcPr>
            <w:tcW w:w="695" w:type="dxa"/>
          </w:tcPr>
          <w:p w14:paraId="3FE7B030" w14:textId="77777777" w:rsidR="001529A1" w:rsidRDefault="001529A1" w:rsidP="009C0D3F">
            <w:r>
              <w:t xml:space="preserve">Linka </w:t>
            </w:r>
          </w:p>
        </w:tc>
        <w:tc>
          <w:tcPr>
            <w:tcW w:w="2543" w:type="dxa"/>
          </w:tcPr>
          <w:p w14:paraId="365EF535" w14:textId="77777777" w:rsidR="001529A1" w:rsidRDefault="001529A1" w:rsidP="009C0D3F">
            <w:r>
              <w:t>Trasa</w:t>
            </w:r>
          </w:p>
        </w:tc>
        <w:tc>
          <w:tcPr>
            <w:tcW w:w="1152" w:type="dxa"/>
          </w:tcPr>
          <w:p w14:paraId="73F1CEF0" w14:textId="77777777" w:rsidR="001529A1" w:rsidRDefault="001529A1" w:rsidP="009C0D3F">
            <w:r>
              <w:t>Přepravní doba</w:t>
            </w:r>
          </w:p>
        </w:tc>
        <w:tc>
          <w:tcPr>
            <w:tcW w:w="726" w:type="dxa"/>
          </w:tcPr>
          <w:p w14:paraId="1E9CC17B" w14:textId="32DF1CA1" w:rsidR="001529A1" w:rsidRDefault="001529A1" w:rsidP="009C0D3F">
            <w:r>
              <w:t xml:space="preserve">Tam </w:t>
            </w:r>
          </w:p>
        </w:tc>
        <w:tc>
          <w:tcPr>
            <w:tcW w:w="691" w:type="dxa"/>
          </w:tcPr>
          <w:p w14:paraId="7EB73B8F" w14:textId="345A07FB" w:rsidR="001529A1" w:rsidRDefault="001529A1" w:rsidP="009C0D3F">
            <w:r>
              <w:t xml:space="preserve">Zpět </w:t>
            </w:r>
          </w:p>
        </w:tc>
        <w:tc>
          <w:tcPr>
            <w:tcW w:w="851" w:type="dxa"/>
          </w:tcPr>
          <w:p w14:paraId="5674DFC6" w14:textId="77777777" w:rsidR="001529A1" w:rsidRDefault="001529A1" w:rsidP="009C0D3F">
            <w:r>
              <w:t>Tam víkend</w:t>
            </w:r>
          </w:p>
        </w:tc>
        <w:tc>
          <w:tcPr>
            <w:tcW w:w="807" w:type="dxa"/>
          </w:tcPr>
          <w:p w14:paraId="5CB98E76" w14:textId="77777777" w:rsidR="001529A1" w:rsidRDefault="001529A1" w:rsidP="009C0D3F">
            <w:r>
              <w:t>Zpět víkend</w:t>
            </w:r>
          </w:p>
        </w:tc>
        <w:tc>
          <w:tcPr>
            <w:tcW w:w="1602" w:type="dxa"/>
          </w:tcPr>
          <w:p w14:paraId="6B1E699D" w14:textId="7698847C" w:rsidR="001529A1" w:rsidRDefault="001529A1" w:rsidP="009C0D3F">
            <w:r>
              <w:t>Pozn.</w:t>
            </w:r>
          </w:p>
        </w:tc>
      </w:tr>
      <w:tr w:rsidR="001529A1" w14:paraId="02A932E5" w14:textId="08C689ED" w:rsidTr="001529A1">
        <w:tc>
          <w:tcPr>
            <w:tcW w:w="695" w:type="dxa"/>
          </w:tcPr>
          <w:p w14:paraId="3E5CD03E" w14:textId="38A3D11E" w:rsidR="001529A1" w:rsidRDefault="001529A1" w:rsidP="009C0D3F">
            <w:r>
              <w:t>106</w:t>
            </w:r>
          </w:p>
        </w:tc>
        <w:tc>
          <w:tcPr>
            <w:tcW w:w="2543" w:type="dxa"/>
          </w:tcPr>
          <w:p w14:paraId="64573CC8" w14:textId="77777777" w:rsidR="001529A1" w:rsidRDefault="001529A1" w:rsidP="009C0D3F">
            <w:r>
              <w:t>Brno – Holubice</w:t>
            </w:r>
          </w:p>
          <w:p w14:paraId="09AD9EDD" w14:textId="76E4E9B9" w:rsidR="001529A1" w:rsidRDefault="001529A1" w:rsidP="009C0D3F">
            <w:r>
              <w:t>Holubice – Slavkov u Brna</w:t>
            </w:r>
          </w:p>
        </w:tc>
        <w:tc>
          <w:tcPr>
            <w:tcW w:w="1152" w:type="dxa"/>
          </w:tcPr>
          <w:p w14:paraId="7FDD0DD5" w14:textId="77777777" w:rsidR="001529A1" w:rsidRDefault="001529A1" w:rsidP="009C0D3F">
            <w:r>
              <w:t>17 minut</w:t>
            </w:r>
          </w:p>
          <w:p w14:paraId="64B42A92" w14:textId="1B7E9102" w:rsidR="001529A1" w:rsidRDefault="001529A1" w:rsidP="009C0D3F">
            <w:r>
              <w:t>8 minut</w:t>
            </w:r>
          </w:p>
        </w:tc>
        <w:tc>
          <w:tcPr>
            <w:tcW w:w="726" w:type="dxa"/>
          </w:tcPr>
          <w:p w14:paraId="70EF817F" w14:textId="77777777" w:rsidR="001529A1" w:rsidRDefault="001529A1" w:rsidP="009C0D3F">
            <w:r>
              <w:t>21</w:t>
            </w:r>
          </w:p>
          <w:p w14:paraId="6ED21C45" w14:textId="5204C00F" w:rsidR="001529A1" w:rsidRDefault="001529A1" w:rsidP="009C0D3F"/>
        </w:tc>
        <w:tc>
          <w:tcPr>
            <w:tcW w:w="691" w:type="dxa"/>
          </w:tcPr>
          <w:p w14:paraId="4484BA09" w14:textId="77777777" w:rsidR="001529A1" w:rsidRDefault="001529A1" w:rsidP="009C0D3F">
            <w:r>
              <w:t>21</w:t>
            </w:r>
          </w:p>
          <w:p w14:paraId="0D937F3A" w14:textId="1B48D0AD" w:rsidR="001529A1" w:rsidRDefault="001529A1" w:rsidP="009C0D3F"/>
        </w:tc>
        <w:tc>
          <w:tcPr>
            <w:tcW w:w="851" w:type="dxa"/>
          </w:tcPr>
          <w:p w14:paraId="114470F7" w14:textId="77777777" w:rsidR="001529A1" w:rsidRDefault="001529A1" w:rsidP="009C0D3F">
            <w:r>
              <w:t>9</w:t>
            </w:r>
          </w:p>
          <w:p w14:paraId="6E8486CB" w14:textId="537A2C6D" w:rsidR="001529A1" w:rsidRDefault="001529A1" w:rsidP="009C0D3F"/>
        </w:tc>
        <w:tc>
          <w:tcPr>
            <w:tcW w:w="807" w:type="dxa"/>
          </w:tcPr>
          <w:p w14:paraId="17355E9E" w14:textId="757B9FAC" w:rsidR="001529A1" w:rsidRDefault="001529A1" w:rsidP="009C0D3F">
            <w:r>
              <w:t>9</w:t>
            </w:r>
          </w:p>
          <w:p w14:paraId="6D3418D2" w14:textId="1107388D" w:rsidR="001529A1" w:rsidRDefault="001529A1" w:rsidP="009C0D3F"/>
        </w:tc>
        <w:tc>
          <w:tcPr>
            <w:tcW w:w="1602" w:type="dxa"/>
          </w:tcPr>
          <w:p w14:paraId="43A5ED23" w14:textId="40086FCF" w:rsidR="001529A1" w:rsidRDefault="001529A1" w:rsidP="009C0D3F">
            <w:proofErr w:type="spellStart"/>
            <w:r>
              <w:t>Zast</w:t>
            </w:r>
            <w:proofErr w:type="spellEnd"/>
            <w:r>
              <w:t>. Nadjezd</w:t>
            </w:r>
          </w:p>
        </w:tc>
      </w:tr>
      <w:tr w:rsidR="001529A1" w14:paraId="22793666" w14:textId="4F873FB7" w:rsidTr="001529A1">
        <w:tc>
          <w:tcPr>
            <w:tcW w:w="695" w:type="dxa"/>
          </w:tcPr>
          <w:p w14:paraId="30121F62" w14:textId="0999768A" w:rsidR="001529A1" w:rsidRDefault="001529A1" w:rsidP="009C0D3F">
            <w:r>
              <w:t>601</w:t>
            </w:r>
          </w:p>
        </w:tc>
        <w:tc>
          <w:tcPr>
            <w:tcW w:w="2543" w:type="dxa"/>
          </w:tcPr>
          <w:p w14:paraId="004B3057" w14:textId="77777777" w:rsidR="001529A1" w:rsidRDefault="001529A1" w:rsidP="009C0D3F">
            <w:r>
              <w:t>Slavkov u Brna – Holubice</w:t>
            </w:r>
          </w:p>
          <w:p w14:paraId="424AC22E" w14:textId="512199C0" w:rsidR="001529A1" w:rsidRDefault="001529A1" w:rsidP="009C0D3F">
            <w:r>
              <w:t xml:space="preserve">Holubice – Brno </w:t>
            </w:r>
          </w:p>
        </w:tc>
        <w:tc>
          <w:tcPr>
            <w:tcW w:w="1152" w:type="dxa"/>
          </w:tcPr>
          <w:p w14:paraId="179C0ECA" w14:textId="77777777" w:rsidR="001529A1" w:rsidRDefault="001529A1" w:rsidP="009C0D3F">
            <w:r>
              <w:t>9 minut</w:t>
            </w:r>
          </w:p>
          <w:p w14:paraId="49082571" w14:textId="4F163B3D" w:rsidR="001529A1" w:rsidRDefault="001529A1" w:rsidP="009C0D3F">
            <w:r>
              <w:t>20 minut</w:t>
            </w:r>
          </w:p>
        </w:tc>
        <w:tc>
          <w:tcPr>
            <w:tcW w:w="726" w:type="dxa"/>
          </w:tcPr>
          <w:p w14:paraId="493A05FE" w14:textId="77777777" w:rsidR="001529A1" w:rsidRDefault="001529A1" w:rsidP="009C0D3F">
            <w:r>
              <w:t>17</w:t>
            </w:r>
          </w:p>
          <w:p w14:paraId="58914BDF" w14:textId="439B0640" w:rsidR="001529A1" w:rsidRDefault="001529A1" w:rsidP="009C0D3F"/>
        </w:tc>
        <w:tc>
          <w:tcPr>
            <w:tcW w:w="691" w:type="dxa"/>
          </w:tcPr>
          <w:p w14:paraId="59189276" w14:textId="3350B46B" w:rsidR="001529A1" w:rsidRDefault="001529A1" w:rsidP="009C0D3F">
            <w:r>
              <w:t>17</w:t>
            </w:r>
          </w:p>
        </w:tc>
        <w:tc>
          <w:tcPr>
            <w:tcW w:w="851" w:type="dxa"/>
          </w:tcPr>
          <w:p w14:paraId="1EB79AA7" w14:textId="77777777" w:rsidR="001529A1" w:rsidRDefault="001529A1" w:rsidP="009C0D3F">
            <w:r>
              <w:t>10</w:t>
            </w:r>
          </w:p>
        </w:tc>
        <w:tc>
          <w:tcPr>
            <w:tcW w:w="807" w:type="dxa"/>
          </w:tcPr>
          <w:p w14:paraId="04B4ADB9" w14:textId="77777777" w:rsidR="001529A1" w:rsidRDefault="001529A1" w:rsidP="009C0D3F">
            <w:r>
              <w:t>12</w:t>
            </w:r>
          </w:p>
        </w:tc>
        <w:tc>
          <w:tcPr>
            <w:tcW w:w="1602" w:type="dxa"/>
          </w:tcPr>
          <w:p w14:paraId="12A42DD1" w14:textId="6FD75AAA" w:rsidR="001529A1" w:rsidRDefault="001529A1" w:rsidP="009C0D3F">
            <w:proofErr w:type="spellStart"/>
            <w:r>
              <w:t>Zast</w:t>
            </w:r>
            <w:proofErr w:type="spellEnd"/>
            <w:r>
              <w:t xml:space="preserve">. </w:t>
            </w:r>
            <w:proofErr w:type="spellStart"/>
            <w:r>
              <w:t>Curdík</w:t>
            </w:r>
            <w:proofErr w:type="spellEnd"/>
            <w:r>
              <w:t>, OÚ, Most, Kruh</w:t>
            </w:r>
          </w:p>
        </w:tc>
      </w:tr>
      <w:tr w:rsidR="001529A1" w14:paraId="6FEE0098" w14:textId="3F7E78B4" w:rsidTr="001529A1">
        <w:tc>
          <w:tcPr>
            <w:tcW w:w="695" w:type="dxa"/>
          </w:tcPr>
          <w:p w14:paraId="1F28B6A2" w14:textId="4F84F727" w:rsidR="001529A1" w:rsidRDefault="001529A1" w:rsidP="009C0D3F">
            <w:r>
              <w:t>602</w:t>
            </w:r>
          </w:p>
        </w:tc>
        <w:tc>
          <w:tcPr>
            <w:tcW w:w="2543" w:type="dxa"/>
          </w:tcPr>
          <w:p w14:paraId="77F31494" w14:textId="7710EB7A" w:rsidR="001529A1" w:rsidRDefault="001529A1" w:rsidP="009C0D3F">
            <w:r>
              <w:t>Brno – Holubice</w:t>
            </w:r>
          </w:p>
        </w:tc>
        <w:tc>
          <w:tcPr>
            <w:tcW w:w="1152" w:type="dxa"/>
          </w:tcPr>
          <w:p w14:paraId="436966A7" w14:textId="08985D4D" w:rsidR="001529A1" w:rsidRDefault="001529A1" w:rsidP="009C0D3F">
            <w:r>
              <w:t>20 minut</w:t>
            </w:r>
          </w:p>
        </w:tc>
        <w:tc>
          <w:tcPr>
            <w:tcW w:w="726" w:type="dxa"/>
          </w:tcPr>
          <w:p w14:paraId="3D93FC4B" w14:textId="3597D760" w:rsidR="001529A1" w:rsidRDefault="001529A1" w:rsidP="009C0D3F">
            <w:r>
              <w:t>23</w:t>
            </w:r>
          </w:p>
        </w:tc>
        <w:tc>
          <w:tcPr>
            <w:tcW w:w="691" w:type="dxa"/>
          </w:tcPr>
          <w:p w14:paraId="7142AB1A" w14:textId="77777777" w:rsidR="001529A1" w:rsidRDefault="001529A1" w:rsidP="009C0D3F">
            <w:r>
              <w:t>19</w:t>
            </w:r>
          </w:p>
        </w:tc>
        <w:tc>
          <w:tcPr>
            <w:tcW w:w="851" w:type="dxa"/>
          </w:tcPr>
          <w:p w14:paraId="25AAE6D4" w14:textId="55AE7567" w:rsidR="001529A1" w:rsidRDefault="001529A1" w:rsidP="009C0D3F">
            <w:r>
              <w:t>18</w:t>
            </w:r>
          </w:p>
        </w:tc>
        <w:tc>
          <w:tcPr>
            <w:tcW w:w="807" w:type="dxa"/>
          </w:tcPr>
          <w:p w14:paraId="28661986" w14:textId="62607339" w:rsidR="001529A1" w:rsidRDefault="001529A1" w:rsidP="009C0D3F">
            <w:r>
              <w:t>18</w:t>
            </w:r>
          </w:p>
        </w:tc>
        <w:tc>
          <w:tcPr>
            <w:tcW w:w="1602" w:type="dxa"/>
          </w:tcPr>
          <w:p w14:paraId="71E959B2" w14:textId="37842191" w:rsidR="001529A1" w:rsidRDefault="001529A1" w:rsidP="009C0D3F">
            <w:proofErr w:type="spellStart"/>
            <w:r>
              <w:t>Zast</w:t>
            </w:r>
            <w:proofErr w:type="spellEnd"/>
            <w:r>
              <w:t>. Kruh, GLP</w:t>
            </w:r>
          </w:p>
        </w:tc>
      </w:tr>
      <w:tr w:rsidR="00320D7E" w14:paraId="397F78BD" w14:textId="77777777" w:rsidTr="001529A1">
        <w:tc>
          <w:tcPr>
            <w:tcW w:w="695" w:type="dxa"/>
          </w:tcPr>
          <w:p w14:paraId="252FC13F" w14:textId="6E290C02" w:rsidR="00320D7E" w:rsidRDefault="003D4B4D" w:rsidP="009C0D3F">
            <w:r>
              <w:t>720</w:t>
            </w:r>
          </w:p>
        </w:tc>
        <w:tc>
          <w:tcPr>
            <w:tcW w:w="2543" w:type="dxa"/>
          </w:tcPr>
          <w:p w14:paraId="34155A04" w14:textId="4CCB9F66" w:rsidR="00320D7E" w:rsidRDefault="00320D7E" w:rsidP="009C0D3F">
            <w:r>
              <w:t>Holubice</w:t>
            </w:r>
            <w:r w:rsidR="003D4B4D">
              <w:t xml:space="preserve"> –</w:t>
            </w:r>
            <w:r>
              <w:t xml:space="preserve"> GLP</w:t>
            </w:r>
            <w:r w:rsidR="003D4B4D">
              <w:t xml:space="preserve"> – </w:t>
            </w:r>
            <w:r>
              <w:t>Pozořice</w:t>
            </w:r>
          </w:p>
        </w:tc>
        <w:tc>
          <w:tcPr>
            <w:tcW w:w="1152" w:type="dxa"/>
          </w:tcPr>
          <w:p w14:paraId="322B13E9" w14:textId="3EA2B1AF" w:rsidR="00320D7E" w:rsidRDefault="003D4B4D" w:rsidP="009C0D3F">
            <w:r>
              <w:t>13 minut</w:t>
            </w:r>
          </w:p>
        </w:tc>
        <w:tc>
          <w:tcPr>
            <w:tcW w:w="726" w:type="dxa"/>
          </w:tcPr>
          <w:p w14:paraId="39A79DEC" w14:textId="1D7C6057" w:rsidR="00320D7E" w:rsidRDefault="003D4B4D" w:rsidP="009C0D3F">
            <w:r>
              <w:t>12</w:t>
            </w:r>
          </w:p>
        </w:tc>
        <w:tc>
          <w:tcPr>
            <w:tcW w:w="691" w:type="dxa"/>
          </w:tcPr>
          <w:p w14:paraId="6E623D20" w14:textId="5F7D919D" w:rsidR="00320D7E" w:rsidRDefault="003D4B4D" w:rsidP="009C0D3F">
            <w:r>
              <w:t>12</w:t>
            </w:r>
          </w:p>
        </w:tc>
        <w:tc>
          <w:tcPr>
            <w:tcW w:w="851" w:type="dxa"/>
          </w:tcPr>
          <w:p w14:paraId="49CFDF06" w14:textId="77777777" w:rsidR="00320D7E" w:rsidRDefault="00320D7E" w:rsidP="009C0D3F"/>
        </w:tc>
        <w:tc>
          <w:tcPr>
            <w:tcW w:w="807" w:type="dxa"/>
          </w:tcPr>
          <w:p w14:paraId="46ABC052" w14:textId="77777777" w:rsidR="00320D7E" w:rsidRDefault="00320D7E" w:rsidP="009C0D3F"/>
        </w:tc>
        <w:tc>
          <w:tcPr>
            <w:tcW w:w="1602" w:type="dxa"/>
          </w:tcPr>
          <w:p w14:paraId="45FDED25" w14:textId="3B593267" w:rsidR="00320D7E" w:rsidRDefault="003D4B4D" w:rsidP="009C0D3F">
            <w:proofErr w:type="spellStart"/>
            <w:r>
              <w:t>Zast</w:t>
            </w:r>
            <w:proofErr w:type="spellEnd"/>
            <w:r>
              <w:t xml:space="preserve">. </w:t>
            </w:r>
            <w:proofErr w:type="spellStart"/>
            <w:r>
              <w:t>Curdík</w:t>
            </w:r>
            <w:proofErr w:type="spellEnd"/>
            <w:r>
              <w:t>, OÚ, Most, Kruh</w:t>
            </w:r>
          </w:p>
        </w:tc>
      </w:tr>
    </w:tbl>
    <w:p w14:paraId="207DEA9D" w14:textId="77777777" w:rsidR="0009476E" w:rsidRDefault="0009476E" w:rsidP="0009476E">
      <w:pPr>
        <w:pStyle w:val="Titulek"/>
      </w:pPr>
      <w:r>
        <w:t xml:space="preserve">Tabulka </w:t>
      </w:r>
      <w:fldSimple w:instr=" SEQ Tabulka \* ARABIC ">
        <w:r>
          <w:rPr>
            <w:noProof/>
          </w:rPr>
          <w:t>14</w:t>
        </w:r>
      </w:fldSimple>
      <w:r>
        <w:t xml:space="preserve"> Počet spojů veřejné dopravy do spádových měst (zdroj: jízdní řády IDS JMK)</w:t>
      </w:r>
    </w:p>
    <w:p w14:paraId="42BD8A7F" w14:textId="15C991B6" w:rsidR="001529A1" w:rsidRDefault="0009476E" w:rsidP="0009476E">
      <w:pPr>
        <w:jc w:val="both"/>
      </w:pPr>
      <w:r>
        <w:t>Spojení z </w:t>
      </w:r>
      <w:r w:rsidR="001529A1">
        <w:t>Holubic</w:t>
      </w:r>
      <w:r>
        <w:t xml:space="preserve"> do spádových obcí Slavkov u Brna a Brno </w:t>
      </w:r>
      <w:r w:rsidR="001529A1">
        <w:t>se jeví jako</w:t>
      </w:r>
      <w:r>
        <w:t xml:space="preserve"> komfortní a dostatečné</w:t>
      </w:r>
      <w:r w:rsidR="001529A1">
        <w:t>. Nicméně pouze linka (601) zajíždí přímo do obce, zastávky ostatních linek se nachází na I/50, resp. II/430 mimo zastavěnou část obce. Rovněž zejména v ranních a odpoledních dopravních špičkách se dojezdové časy prodlužují s ohledem na aktuální dopravní situaci.</w:t>
      </w:r>
      <w:r w:rsidR="003D4B4D">
        <w:t xml:space="preserve"> Nově byla zřízena linka 720, která Sbírá všechny zastávky v obci a umožňuje přestup na návazné spojení linky 602.</w:t>
      </w:r>
    </w:p>
    <w:p w14:paraId="560A38EB" w14:textId="673CC978" w:rsidR="003D4B4D" w:rsidRDefault="003D4B4D" w:rsidP="0009476E">
      <w:pPr>
        <w:jc w:val="both"/>
      </w:pPr>
      <w:r>
        <w:t>Nově zveřejnila společnost KORDIS JMK rovněž informaci o prodloužení železniční linky Brno – Křenovice v době dopravní špičky do Holubic, tato změna by měla nastat v prosinci 2024.</w:t>
      </w:r>
    </w:p>
    <w:p w14:paraId="6A0516E9" w14:textId="77777777" w:rsidR="0009476E" w:rsidRDefault="0009476E" w:rsidP="0009476E">
      <w:pPr>
        <w:pStyle w:val="Nadpis4"/>
      </w:pPr>
      <w:r>
        <w:t>Zajištění veřejné hromadné dopravy v rámci obcí</w:t>
      </w:r>
    </w:p>
    <w:p w14:paraId="604CD49D" w14:textId="77777777" w:rsidR="0009476E" w:rsidRDefault="0009476E" w:rsidP="0009476E">
      <w:r>
        <w:t>V rámci obce není zajišťována hromadná doprava.</w:t>
      </w:r>
    </w:p>
    <w:p w14:paraId="058A1E3E" w14:textId="77777777" w:rsidR="0009476E" w:rsidRDefault="0009476E" w:rsidP="0009476E">
      <w:pPr>
        <w:pStyle w:val="Nadpis3"/>
      </w:pPr>
      <w:r>
        <w:t>Shrnutí kapitoly Infrastruktura</w:t>
      </w:r>
    </w:p>
    <w:tbl>
      <w:tblPr>
        <w:tblStyle w:val="Mkatabulky"/>
        <w:tblW w:w="0" w:type="auto"/>
        <w:tblLook w:val="04A0" w:firstRow="1" w:lastRow="0" w:firstColumn="1" w:lastColumn="0" w:noHBand="0" w:noVBand="1"/>
      </w:tblPr>
      <w:tblGrid>
        <w:gridCol w:w="4531"/>
        <w:gridCol w:w="4531"/>
      </w:tblGrid>
      <w:tr w:rsidR="0009476E" w:rsidRPr="00D77D28" w14:paraId="48AA17D1" w14:textId="77777777" w:rsidTr="009C0D3F">
        <w:tc>
          <w:tcPr>
            <w:tcW w:w="4531" w:type="dxa"/>
          </w:tcPr>
          <w:p w14:paraId="1EB6EFB1" w14:textId="77777777" w:rsidR="0009476E" w:rsidRPr="00D77D28" w:rsidRDefault="0009476E" w:rsidP="009C0D3F">
            <w:pPr>
              <w:rPr>
                <w:b/>
                <w:bCs/>
              </w:rPr>
            </w:pPr>
            <w:r w:rsidRPr="00D77D28">
              <w:rPr>
                <w:b/>
                <w:bCs/>
              </w:rPr>
              <w:t>Pozitiva</w:t>
            </w:r>
          </w:p>
        </w:tc>
        <w:tc>
          <w:tcPr>
            <w:tcW w:w="4531" w:type="dxa"/>
          </w:tcPr>
          <w:p w14:paraId="6B16117F" w14:textId="77777777" w:rsidR="0009476E" w:rsidRPr="00D77D28" w:rsidRDefault="0009476E" w:rsidP="009C0D3F">
            <w:pPr>
              <w:rPr>
                <w:b/>
                <w:bCs/>
              </w:rPr>
            </w:pPr>
            <w:r w:rsidRPr="00D77D28">
              <w:rPr>
                <w:b/>
                <w:bCs/>
              </w:rPr>
              <w:t>Negativa</w:t>
            </w:r>
          </w:p>
        </w:tc>
      </w:tr>
      <w:tr w:rsidR="0009476E" w14:paraId="135F8325" w14:textId="77777777" w:rsidTr="009C0D3F">
        <w:tc>
          <w:tcPr>
            <w:tcW w:w="4531" w:type="dxa"/>
          </w:tcPr>
          <w:p w14:paraId="0098D649" w14:textId="77777777" w:rsidR="0009476E" w:rsidRDefault="00007FB4" w:rsidP="0009476E">
            <w:pPr>
              <w:pStyle w:val="Odstavecseseznamem"/>
              <w:numPr>
                <w:ilvl w:val="0"/>
                <w:numId w:val="24"/>
              </w:numPr>
              <w:ind w:left="316" w:hanging="219"/>
            </w:pPr>
            <w:r>
              <w:t>Kompletní pokrytí obce technickou infrastrukturou</w:t>
            </w:r>
          </w:p>
          <w:p w14:paraId="137B18C8" w14:textId="6C46984F" w:rsidR="003D4B4D" w:rsidRPr="00D77D28" w:rsidRDefault="003D4B4D" w:rsidP="0009476E">
            <w:pPr>
              <w:pStyle w:val="Odstavecseseznamem"/>
              <w:numPr>
                <w:ilvl w:val="0"/>
                <w:numId w:val="24"/>
              </w:numPr>
              <w:ind w:left="316" w:hanging="219"/>
            </w:pPr>
            <w:r>
              <w:t>Komfortní spojení hromadnou dopravou do spádových regionálních center Brna a Slavkova</w:t>
            </w:r>
          </w:p>
        </w:tc>
        <w:tc>
          <w:tcPr>
            <w:tcW w:w="4531" w:type="dxa"/>
          </w:tcPr>
          <w:p w14:paraId="75F98D50" w14:textId="77777777" w:rsidR="0009476E" w:rsidRDefault="00007FB4" w:rsidP="0009476E">
            <w:pPr>
              <w:pStyle w:val="Odstavecseseznamem"/>
              <w:numPr>
                <w:ilvl w:val="0"/>
                <w:numId w:val="24"/>
              </w:numPr>
              <w:ind w:left="322" w:hanging="219"/>
            </w:pPr>
            <w:r>
              <w:t>Vysoká hustota tranzitní dopravní sítě procházející zastavěným územím (silniční a železniční)</w:t>
            </w:r>
          </w:p>
          <w:p w14:paraId="5D098A95" w14:textId="77777777" w:rsidR="00007FB4" w:rsidRDefault="00007FB4" w:rsidP="0009476E">
            <w:pPr>
              <w:pStyle w:val="Odstavecseseznamem"/>
              <w:numPr>
                <w:ilvl w:val="0"/>
                <w:numId w:val="24"/>
              </w:numPr>
              <w:ind w:left="322" w:hanging="219"/>
            </w:pPr>
            <w:r>
              <w:t>Limity dopravních záměrů a koridorů</w:t>
            </w:r>
          </w:p>
          <w:p w14:paraId="40A930D9" w14:textId="77777777" w:rsidR="00007FB4" w:rsidRDefault="00007FB4" w:rsidP="0009476E">
            <w:pPr>
              <w:pStyle w:val="Odstavecseseznamem"/>
              <w:numPr>
                <w:ilvl w:val="0"/>
                <w:numId w:val="24"/>
              </w:numPr>
              <w:ind w:left="322" w:hanging="219"/>
            </w:pPr>
            <w:r>
              <w:t>Vysoká hluková zátěž obce</w:t>
            </w:r>
          </w:p>
          <w:p w14:paraId="0892C011" w14:textId="77777777" w:rsidR="00007FB4" w:rsidRDefault="00007FB4" w:rsidP="0009476E">
            <w:pPr>
              <w:pStyle w:val="Odstavecseseznamem"/>
              <w:numPr>
                <w:ilvl w:val="0"/>
                <w:numId w:val="24"/>
              </w:numPr>
              <w:ind w:left="322" w:hanging="219"/>
            </w:pPr>
            <w:r>
              <w:t>Absence cyklistické infrastruktury</w:t>
            </w:r>
          </w:p>
          <w:p w14:paraId="2D311F25" w14:textId="77777777" w:rsidR="003D4B4D" w:rsidRDefault="003D4B4D" w:rsidP="0009476E">
            <w:pPr>
              <w:pStyle w:val="Odstavecseseznamem"/>
              <w:numPr>
                <w:ilvl w:val="0"/>
                <w:numId w:val="24"/>
              </w:numPr>
              <w:ind w:left="322" w:hanging="219"/>
            </w:pPr>
            <w:r>
              <w:t>Problematické parkování v některých částech obce</w:t>
            </w:r>
          </w:p>
          <w:p w14:paraId="6E2B6F73" w14:textId="046FBB99" w:rsidR="003D4B4D" w:rsidRPr="00D77D28" w:rsidRDefault="003D4B4D" w:rsidP="0009476E">
            <w:pPr>
              <w:pStyle w:val="Odstavecseseznamem"/>
              <w:numPr>
                <w:ilvl w:val="0"/>
                <w:numId w:val="24"/>
              </w:numPr>
              <w:ind w:left="322" w:hanging="219"/>
            </w:pPr>
            <w:r>
              <w:t>Špatná dostupnost okresního města</w:t>
            </w:r>
          </w:p>
        </w:tc>
      </w:tr>
    </w:tbl>
    <w:p w14:paraId="23FEEB00" w14:textId="77777777" w:rsidR="0009476E" w:rsidRDefault="0009476E" w:rsidP="0009476E"/>
    <w:p w14:paraId="0F686FB6" w14:textId="41E40FDB" w:rsidR="00767F79" w:rsidRDefault="00767F79" w:rsidP="00767F79">
      <w:pPr>
        <w:pStyle w:val="Nadpis2"/>
      </w:pPr>
      <w:bookmarkStart w:id="9" w:name="_Toc184287776"/>
      <w:r>
        <w:lastRenderedPageBreak/>
        <w:t>Vybavenost obce</w:t>
      </w:r>
      <w:bookmarkEnd w:id="9"/>
    </w:p>
    <w:p w14:paraId="4FA6E336" w14:textId="6C464CBE" w:rsidR="00767F79" w:rsidRDefault="00767F79" w:rsidP="00767F79">
      <w:pPr>
        <w:pStyle w:val="Nadpis3"/>
      </w:pPr>
      <w:r>
        <w:t>Zdravotnictví</w:t>
      </w:r>
    </w:p>
    <w:p w14:paraId="76C7DC08" w14:textId="77777777" w:rsidR="0009476E" w:rsidRDefault="0009476E" w:rsidP="0009476E">
      <w:pPr>
        <w:pStyle w:val="Nadpis4"/>
      </w:pPr>
      <w:r>
        <w:t>Lékařské služby v obci</w:t>
      </w:r>
    </w:p>
    <w:p w14:paraId="6C511033" w14:textId="2B93969E" w:rsidR="0009476E" w:rsidRPr="00193FD5" w:rsidRDefault="0009476E" w:rsidP="0009476E">
      <w:pPr>
        <w:jc w:val="both"/>
      </w:pPr>
      <w:r>
        <w:t xml:space="preserve">Obec má </w:t>
      </w:r>
      <w:r w:rsidR="00371602">
        <w:t xml:space="preserve">částečně </w:t>
      </w:r>
      <w:r>
        <w:t xml:space="preserve">zajištěny základní zdravotní služby, v budově obecního úřadu je ordinace </w:t>
      </w:r>
      <w:r w:rsidRPr="00D00193">
        <w:t>praktického lékaře</w:t>
      </w:r>
      <w:r w:rsidR="00371602" w:rsidRPr="00D00193">
        <w:t xml:space="preserve"> a pediatra</w:t>
      </w:r>
      <w:r w:rsidRPr="00D00193">
        <w:t>,</w:t>
      </w:r>
      <w:r w:rsidR="00371602" w:rsidRPr="00D00193">
        <w:t xml:space="preserve"> kteří ordinují 1 x týdně, ostatní dny jsou k dispozici v sousedních</w:t>
      </w:r>
      <w:r w:rsidR="00371602">
        <w:t xml:space="preserve"> Křenovicích, resp. ve Slavkově u Brna. Bohužel není zajištěno dopravní spojení do Křenovic, proto občané často využívají služeb jiných praktiků.</w:t>
      </w:r>
      <w:r>
        <w:t xml:space="preserve"> </w:t>
      </w:r>
      <w:r w:rsidR="00371602">
        <w:t>Stomatologická péče je nejblíže zajištěna ve Slavkově u Brna</w:t>
      </w:r>
      <w:r w:rsidR="00320D7E">
        <w:t>.</w:t>
      </w:r>
    </w:p>
    <w:p w14:paraId="7CE757A7" w14:textId="77777777" w:rsidR="0009476E" w:rsidRDefault="0009476E" w:rsidP="0009476E">
      <w:pPr>
        <w:pStyle w:val="Nadpis4"/>
      </w:pPr>
      <w:r>
        <w:t>Dostupnost zdravotnických zařízení</w:t>
      </w:r>
    </w:p>
    <w:p w14:paraId="521AADDC" w14:textId="09AE7896" w:rsidR="0009476E" w:rsidRPr="00EC57FE" w:rsidRDefault="0009476E" w:rsidP="0009476E">
      <w:pPr>
        <w:jc w:val="both"/>
      </w:pPr>
      <w:r>
        <w:t xml:space="preserve">Nejbližší zdravotnické zařízení je Poliklinika Slavkov u Brna. Spádová nemocnice je ve Vyškově, ale obyvatelé </w:t>
      </w:r>
      <w:r w:rsidR="00371602">
        <w:t>Holubic</w:t>
      </w:r>
      <w:r>
        <w:t xml:space="preserve"> často z důvodu lepší dopravní dostupnosti využívají zdravotní zařízení v Brně. </w:t>
      </w:r>
    </w:p>
    <w:p w14:paraId="648CA510" w14:textId="77777777" w:rsidR="0009476E" w:rsidRDefault="0009476E" w:rsidP="0009476E">
      <w:pPr>
        <w:pStyle w:val="Nadpis4"/>
      </w:pPr>
      <w:r>
        <w:t>Záchranná služba</w:t>
      </w:r>
    </w:p>
    <w:p w14:paraId="02A55658" w14:textId="79E215D4" w:rsidR="0009476E" w:rsidRPr="00EC57FE" w:rsidRDefault="0009476E" w:rsidP="0009476E">
      <w:pPr>
        <w:jc w:val="both"/>
      </w:pPr>
      <w:r>
        <w:t xml:space="preserve">Zdravotní záchranná služba má stanici ve Slavkově u Brna, dojezdová doba ZZS do </w:t>
      </w:r>
      <w:r w:rsidR="00371602">
        <w:t>Holubic</w:t>
      </w:r>
      <w:r>
        <w:t xml:space="preserve"> je cca do deseti minut.</w:t>
      </w:r>
    </w:p>
    <w:p w14:paraId="2F23563C" w14:textId="73BF6447" w:rsidR="00365946" w:rsidRDefault="00365946" w:rsidP="00365946">
      <w:pPr>
        <w:pStyle w:val="Nadpis3"/>
      </w:pPr>
      <w:r>
        <w:t>Školství</w:t>
      </w:r>
    </w:p>
    <w:p w14:paraId="5367DBDC" w14:textId="6BE195CB" w:rsidR="009E3C81" w:rsidRDefault="009E3C81" w:rsidP="009E3C81">
      <w:pPr>
        <w:pStyle w:val="Nadpis4"/>
      </w:pPr>
      <w:r>
        <w:t>Mateřská a základní škola</w:t>
      </w:r>
    </w:p>
    <w:p w14:paraId="3BCCCC4C" w14:textId="0F41F5C5" w:rsidR="00DA7F0C" w:rsidRDefault="00DA7F0C" w:rsidP="00DA7F0C">
      <w:pPr>
        <w:jc w:val="both"/>
      </w:pPr>
      <w:r w:rsidRPr="00DA7F0C">
        <w:t>Holubická škola v současnosti zažívá velký boom. Základní školu navštěv</w:t>
      </w:r>
      <w:r>
        <w:t xml:space="preserve">ovalo ve školním roce 2023/24 </w:t>
      </w:r>
      <w:r w:rsidRPr="00DA7F0C">
        <w:t xml:space="preserve">106 žáků </w:t>
      </w:r>
      <w:r>
        <w:t>v </w:t>
      </w:r>
      <w:r w:rsidR="00C95280">
        <w:t>pěti</w:t>
      </w:r>
      <w:r>
        <w:t xml:space="preserve"> ročnících </w:t>
      </w:r>
      <w:r w:rsidRPr="00DA7F0C">
        <w:t>a mateřskou školu 96 dětí</w:t>
      </w:r>
      <w:r>
        <w:t xml:space="preserve"> (</w:t>
      </w:r>
      <w:r w:rsidR="007A4F08">
        <w:t>tři</w:t>
      </w:r>
      <w:r>
        <w:t xml:space="preserve"> oddělení + lesní školka</w:t>
      </w:r>
      <w:r w:rsidR="008573AF">
        <w:t>, kapacita max. 108 dětí</w:t>
      </w:r>
      <w:r>
        <w:t>)</w:t>
      </w:r>
      <w:r w:rsidRPr="00DA7F0C">
        <w:t>. V mateřské škole pracuje devět pedagogů a školní asistentka. Nově je v provozu od začátku školního roku 2023/2024 samostatná pobočka mat</w:t>
      </w:r>
      <w:r>
        <w:t>e</w:t>
      </w:r>
      <w:r w:rsidRPr="00DA7F0C">
        <w:t xml:space="preserve">řské školy – lesní školka Holubinky umístěná v areálu </w:t>
      </w:r>
      <w:r w:rsidR="007A4F08">
        <w:t xml:space="preserve">společnosti </w:t>
      </w:r>
      <w:r w:rsidRPr="00DA7F0C">
        <w:t>Rakovec. V základní škole pracuje osm pedagogů a tři asistentky. Ve školní družině se dětem věnuje pět vychovatelek v ranním a odpoledním provozu.</w:t>
      </w:r>
      <w:r>
        <w:t xml:space="preserve"> </w:t>
      </w:r>
    </w:p>
    <w:p w14:paraId="05F406F4" w14:textId="496CAF9B" w:rsidR="00C26C37" w:rsidRDefault="00C26C37" w:rsidP="00DA7F0C">
      <w:pPr>
        <w:jc w:val="both"/>
      </w:pPr>
      <w:r>
        <w:t xml:space="preserve">Ve školním roce 2023/24 byla otevřena </w:t>
      </w:r>
      <w:r w:rsidR="007A4F08">
        <w:t>tři</w:t>
      </w:r>
      <w:r>
        <w:t xml:space="preserve"> oddělení školní družiny s</w:t>
      </w:r>
      <w:r w:rsidR="008573AF">
        <w:t> </w:t>
      </w:r>
      <w:r>
        <w:t>kapacitou</w:t>
      </w:r>
      <w:r w:rsidR="008573AF">
        <w:t xml:space="preserve"> 75</w:t>
      </w:r>
      <w:r>
        <w:t xml:space="preserve"> žáků a provozní dobou 6:40–7:40 a 11:40–16:00. Oddělení jsou umístěn</w:t>
      </w:r>
      <w:r w:rsidR="007A4F08">
        <w:t>a</w:t>
      </w:r>
      <w:r>
        <w:t xml:space="preserve"> v kmenových učebnách.</w:t>
      </w:r>
    </w:p>
    <w:p w14:paraId="6DEC30E8" w14:textId="00D67ECB" w:rsidR="00C26C37" w:rsidRDefault="00C26C37" w:rsidP="00DA7F0C">
      <w:pPr>
        <w:jc w:val="both"/>
      </w:pPr>
      <w:r>
        <w:t xml:space="preserve">Součástí areálu ZŠ a MŠ je i kuchyně s jídelnou, kde </w:t>
      </w:r>
      <w:r w:rsidR="007A4F08">
        <w:t>pět</w:t>
      </w:r>
      <w:r>
        <w:t xml:space="preserve"> pracovníků zajišťuje stravování pro obě zařízení</w:t>
      </w:r>
      <w:r w:rsidR="008573AF">
        <w:t>, kapacita kuchyně max. 306 obědů</w:t>
      </w:r>
      <w:r>
        <w:t>.</w:t>
      </w:r>
    </w:p>
    <w:p w14:paraId="63476CF8" w14:textId="1EA76B99" w:rsidR="009E3C81" w:rsidRDefault="009E3C81" w:rsidP="009E3C81">
      <w:pPr>
        <w:jc w:val="both"/>
      </w:pPr>
      <w:r>
        <w:t>Škola nabízí pro své žáky také několik kroužků (kroužek šití a tvoření, kroužek flétny, keramický kroužek, výtvarný kroužek, angličtina s rodilým mluvčím), v budově školy působí rovněž pracoviště ZUŠ F. France (klavír, zpěv)</w:t>
      </w:r>
      <w:r w:rsidR="009A394A">
        <w:t xml:space="preserve"> a Hudební škola Meluzín</w:t>
      </w:r>
      <w:r>
        <w:t>.</w:t>
      </w:r>
    </w:p>
    <w:p w14:paraId="5284346F" w14:textId="29D8787D" w:rsidR="009E3C81" w:rsidRDefault="009E3C81" w:rsidP="009E3C81">
      <w:pPr>
        <w:jc w:val="both"/>
      </w:pPr>
      <w:r>
        <w:t xml:space="preserve">Právě téma základní a mateřské školy je jedním z nejvýznamnějších v souvislosti s prudkým stavebním rozvojem obce v posledních cca </w:t>
      </w:r>
      <w:r w:rsidR="007A4F08">
        <w:t>deseti</w:t>
      </w:r>
      <w:r>
        <w:t xml:space="preserve"> letech. Druhým faktorem je nedostatečná kapacita spádových škol ve Slavkově u Brna, které zajišťují pro obec Holubice 2. stupeň. Řada rodin situaci řeší tak, že děti umisťuje do školských zařízení v jiných obcích. Rovněž demografický vývoj obce napovídá, že je nutné </w:t>
      </w:r>
      <w:r w:rsidRPr="00F742B6">
        <w:t>urychlené řešení kapacit školských zařízení. V roce 2023 bylo v obci přihlášeno k pobytu 453 dětí ve věku 0–14 let, což neodpovídá počtu dětí ve školských zařízeních (202 dětí).</w:t>
      </w:r>
    </w:p>
    <w:p w14:paraId="4A82A448" w14:textId="383D2FAF" w:rsidR="00A72276" w:rsidRPr="00E27D9A" w:rsidRDefault="00A72276" w:rsidP="009E3C81">
      <w:pPr>
        <w:jc w:val="both"/>
      </w:pPr>
      <w:r w:rsidRPr="00E27D9A">
        <w:t>P</w:t>
      </w:r>
      <w:r w:rsidR="009E3C81" w:rsidRPr="00E27D9A">
        <w:t xml:space="preserve">ro školní rok 2024/25 probíhá výstavba nové MŠ se </w:t>
      </w:r>
      <w:r w:rsidR="007A4F08">
        <w:t>čtyřm</w:t>
      </w:r>
      <w:r w:rsidR="0081037B">
        <w:t>i</w:t>
      </w:r>
      <w:r w:rsidR="009E3C81" w:rsidRPr="00E27D9A">
        <w:t xml:space="preserve"> odděleními</w:t>
      </w:r>
      <w:r w:rsidR="00D00193" w:rsidRPr="00E27D9A">
        <w:t xml:space="preserve">, </w:t>
      </w:r>
      <w:r w:rsidR="0081037B">
        <w:t>jedno</w:t>
      </w:r>
      <w:r w:rsidR="00D00193" w:rsidRPr="00E27D9A">
        <w:t xml:space="preserve"> oddělení je v pronajatých prostorech v bytovém domě</w:t>
      </w:r>
      <w:r w:rsidR="009E3C81" w:rsidRPr="00E27D9A">
        <w:t xml:space="preserve"> a v areálu Rakovec běží provoz lesní školky. Stávající MŠ v areálu základní školy bude přestavěna, ze dvou oddělení MŠ vzniknou </w:t>
      </w:r>
      <w:r w:rsidR="0081037B">
        <w:t>čtyři</w:t>
      </w:r>
      <w:r w:rsidR="009E3C81" w:rsidRPr="00E27D9A">
        <w:t xml:space="preserve"> nové učebny základní školy. Současně bude zahájen provoz 2. stupně tím, že bude otevřena 6. třída, počítá se s postupným otevíráním dalších ročníků tak, aby během </w:t>
      </w:r>
      <w:r w:rsidR="0081037B">
        <w:t>čtyř</w:t>
      </w:r>
      <w:r w:rsidR="009E3C81" w:rsidRPr="00E27D9A">
        <w:t xml:space="preserve"> let byla v obci zajištěna </w:t>
      </w:r>
      <w:proofErr w:type="spellStart"/>
      <w:r w:rsidR="009E3C81" w:rsidRPr="00E27D9A">
        <w:t>plnotřídní</w:t>
      </w:r>
      <w:proofErr w:type="spellEnd"/>
      <w:r w:rsidR="009E3C81" w:rsidRPr="00E27D9A">
        <w:t xml:space="preserve"> škola. </w:t>
      </w:r>
    </w:p>
    <w:p w14:paraId="461D723D" w14:textId="442E0151" w:rsidR="00A72276" w:rsidRPr="00F742B6" w:rsidRDefault="009E3C81" w:rsidP="00A72276">
      <w:pPr>
        <w:jc w:val="both"/>
      </w:pPr>
      <w:r w:rsidRPr="00E27D9A">
        <w:t xml:space="preserve">Potřeby pro školní rok </w:t>
      </w:r>
      <w:r w:rsidR="00E27D9A" w:rsidRPr="00E27D9A">
        <w:t xml:space="preserve">2024/25 </w:t>
      </w:r>
      <w:r w:rsidRPr="00E27D9A">
        <w:t>budou zajištěny, obec intenzivně hledá systémové řešení s ohledem na demografický vývoj a další rozvojové záměry, které jsou v běhu a nelze je regulovat.</w:t>
      </w:r>
      <w:r w:rsidR="00A72276" w:rsidRPr="00E27D9A">
        <w:t xml:space="preserve"> Komise pro </w:t>
      </w:r>
      <w:r w:rsidR="00A72276" w:rsidRPr="00E27D9A">
        <w:lastRenderedPageBreak/>
        <w:t xml:space="preserve">školství, mládež a sport publikovala v lednu v lednu 2024 dokument Školství v obci Holubice, který shrnuje vývoj počtu obyvatel, současný stav kapacit ve školství, řešení kapacit ve škole a školce a možnosti financování rozvoje ZŠ a MŠ. Tato studie předpokládá navýšení počtu tříd MŠ na </w:t>
      </w:r>
      <w:r w:rsidR="00603C06">
        <w:t>šest</w:t>
      </w:r>
      <w:r w:rsidR="00A72276" w:rsidRPr="00E27D9A">
        <w:t xml:space="preserve"> </w:t>
      </w:r>
      <w:r w:rsidR="00603C06">
        <w:t>(</w:t>
      </w:r>
      <w:r w:rsidR="00A72276" w:rsidRPr="00E27D9A">
        <w:t xml:space="preserve">včetně lesní školky) od školního roku 2024/25. V ZŠ se předpokládá postupné navyšování tříd druhého stupně v letech 2024–2027 vždy o </w:t>
      </w:r>
      <w:r w:rsidR="0081037B">
        <w:t>jednu</w:t>
      </w:r>
      <w:r w:rsidR="00A72276" w:rsidRPr="00E27D9A">
        <w:t xml:space="preserve"> třídu až do stavu </w:t>
      </w:r>
      <w:proofErr w:type="spellStart"/>
      <w:r w:rsidR="00A72276" w:rsidRPr="00E27D9A">
        <w:t>plnotřídní</w:t>
      </w:r>
      <w:proofErr w:type="spellEnd"/>
      <w:r w:rsidR="00A72276" w:rsidRPr="00E27D9A">
        <w:t xml:space="preserve"> ZŠ a současně navyšování počtu tříd pro 1. stupeň o </w:t>
      </w:r>
      <w:r w:rsidR="0081037B">
        <w:t>jednu</w:t>
      </w:r>
      <w:r w:rsidR="00A72276" w:rsidRPr="00E27D9A">
        <w:t xml:space="preserve"> učebnu ročně</w:t>
      </w:r>
      <w:r w:rsidR="00603C06">
        <w:t>,</w:t>
      </w:r>
      <w:r w:rsidR="00A72276" w:rsidRPr="00E27D9A">
        <w:t xml:space="preserve"> z důvodu potřeby zajištění alespoň </w:t>
      </w:r>
      <w:r w:rsidR="0081037B">
        <w:t>dvou</w:t>
      </w:r>
      <w:r w:rsidR="00A72276" w:rsidRPr="00E27D9A">
        <w:t xml:space="preserve"> paralelních tříd pro každý ročník. Od roku 2031 se očekává potřeba </w:t>
      </w:r>
      <w:proofErr w:type="spellStart"/>
      <w:r w:rsidR="00A72276" w:rsidRPr="00E27D9A">
        <w:t>plnotřídní</w:t>
      </w:r>
      <w:proofErr w:type="spellEnd"/>
      <w:r w:rsidR="00A72276" w:rsidRPr="00E27D9A">
        <w:t xml:space="preserve"> školy se dvěma paralelními třídami pro každý ročník.</w:t>
      </w:r>
    </w:p>
    <w:p w14:paraId="77CED94B" w14:textId="77777777" w:rsidR="00E80BC1" w:rsidRDefault="00E80BC1" w:rsidP="00E80BC1">
      <w:pPr>
        <w:pStyle w:val="Nadpis4"/>
      </w:pPr>
      <w:r>
        <w:t>Dostupnost středoškolských a vysokoškolských zařízení</w:t>
      </w:r>
    </w:p>
    <w:p w14:paraId="557302DD" w14:textId="77777777" w:rsidR="00E80BC1" w:rsidRDefault="00E80BC1" w:rsidP="00E80BC1">
      <w:pPr>
        <w:spacing w:after="0"/>
      </w:pPr>
      <w:r>
        <w:t>V sousedním Slavkově se nachází Integrovaná střední škola, která nabízí studium následujících oborů:</w:t>
      </w:r>
    </w:p>
    <w:p w14:paraId="3841B26D" w14:textId="71A99558" w:rsidR="00E80BC1" w:rsidRDefault="00E80BC1" w:rsidP="00E80BC1">
      <w:pPr>
        <w:pStyle w:val="Odstavecseseznamem"/>
        <w:numPr>
          <w:ilvl w:val="0"/>
          <w:numId w:val="29"/>
        </w:numPr>
        <w:jc w:val="both"/>
      </w:pPr>
      <w:r>
        <w:t>Hotelnictví a turismus (</w:t>
      </w:r>
      <w:r w:rsidR="0081037B">
        <w:t>čtyř</w:t>
      </w:r>
      <w:r>
        <w:t>letý s maturitou)</w:t>
      </w:r>
    </w:p>
    <w:p w14:paraId="4B66C6C7" w14:textId="107006AF" w:rsidR="00E80BC1" w:rsidRDefault="00E80BC1" w:rsidP="00E80BC1">
      <w:pPr>
        <w:pStyle w:val="Odstavecseseznamem"/>
        <w:numPr>
          <w:ilvl w:val="0"/>
          <w:numId w:val="29"/>
        </w:numPr>
        <w:jc w:val="both"/>
      </w:pPr>
      <w:r>
        <w:t>Cukrář, Kuchař-číšník, Mechanik opravář motorových vozidel a Truhlář (</w:t>
      </w:r>
      <w:r w:rsidR="0081037B">
        <w:t>tří</w:t>
      </w:r>
      <w:r>
        <w:t>leté s výučním listem)</w:t>
      </w:r>
    </w:p>
    <w:p w14:paraId="40E4AF90" w14:textId="4B17BE53" w:rsidR="00E80BC1" w:rsidRDefault="00E80BC1" w:rsidP="00E80BC1">
      <w:pPr>
        <w:pStyle w:val="Odstavecseseznamem"/>
        <w:numPr>
          <w:ilvl w:val="0"/>
          <w:numId w:val="29"/>
        </w:numPr>
        <w:jc w:val="both"/>
      </w:pPr>
      <w:r>
        <w:t>Kuchař-číšník, Mechanik opravář motorových vozidel a Truhlář (</w:t>
      </w:r>
      <w:r w:rsidR="0002529E">
        <w:t>jedno</w:t>
      </w:r>
      <w:r>
        <w:t>leté zkrácené studium)</w:t>
      </w:r>
    </w:p>
    <w:p w14:paraId="202FF70A" w14:textId="2B288617" w:rsidR="00E80BC1" w:rsidRDefault="00E80BC1" w:rsidP="00E80BC1">
      <w:pPr>
        <w:pStyle w:val="Odstavecseseznamem"/>
        <w:numPr>
          <w:ilvl w:val="0"/>
          <w:numId w:val="29"/>
        </w:numPr>
        <w:jc w:val="both"/>
      </w:pPr>
      <w:r>
        <w:t>Podnikání (</w:t>
      </w:r>
      <w:r w:rsidR="0002529E">
        <w:t>dvou</w:t>
      </w:r>
      <w:r>
        <w:t>leté nástavbové studium)</w:t>
      </w:r>
    </w:p>
    <w:p w14:paraId="04566842" w14:textId="498CFF38" w:rsidR="00E80BC1" w:rsidRDefault="00E80BC1" w:rsidP="00E80BC1">
      <w:pPr>
        <w:jc w:val="both"/>
      </w:pPr>
      <w:r>
        <w:t>Střední školy ve Vyškově</w:t>
      </w:r>
      <w:r w:rsidR="009E3C81">
        <w:t xml:space="preserve"> a Bučovicích</w:t>
      </w:r>
      <w:r>
        <w:t xml:space="preserve"> nejsou pro studenty z </w:t>
      </w:r>
      <w:r w:rsidR="009E3C81">
        <w:t>Holubic</w:t>
      </w:r>
      <w:r>
        <w:t xml:space="preserve"> dobře dostupné, proto většina využívá blízkosti Brna s širokou nabídkou středoškolského i vysokoškolského vzdělávání.</w:t>
      </w:r>
    </w:p>
    <w:p w14:paraId="0B7F4226" w14:textId="77777777" w:rsidR="00767F79" w:rsidRDefault="00767F79" w:rsidP="00767F79">
      <w:pPr>
        <w:pStyle w:val="Nadpis3"/>
      </w:pPr>
      <w:r>
        <w:t>Sociální péče</w:t>
      </w:r>
    </w:p>
    <w:p w14:paraId="6DD855D8" w14:textId="77777777" w:rsidR="00E80BC1" w:rsidRDefault="00E80BC1" w:rsidP="00E80BC1">
      <w:pPr>
        <w:pStyle w:val="Nadpis4"/>
      </w:pPr>
      <w:r>
        <w:t>Komunitní plánování sociálních služeb</w:t>
      </w:r>
    </w:p>
    <w:p w14:paraId="1F62242D" w14:textId="77777777" w:rsidR="00E80BC1" w:rsidRPr="00EC57FE" w:rsidRDefault="00E80BC1" w:rsidP="00E80BC1">
      <w:pPr>
        <w:jc w:val="both"/>
      </w:pPr>
      <w:r>
        <w:t>Komunitní plánování sociálních služeb zajišťuje ORP Slavkov u Brna, obec má možnost se ke komunitnímu plánu vyjadřovat a podílet se na jeho aktualizaci i realizaci.</w:t>
      </w:r>
    </w:p>
    <w:p w14:paraId="13128A9F" w14:textId="77777777" w:rsidR="00E80BC1" w:rsidRDefault="00E80BC1" w:rsidP="00E80BC1">
      <w:pPr>
        <w:pStyle w:val="Nadpis4"/>
      </w:pPr>
      <w:r>
        <w:t>Sociální služby, jejich rozsah, způsob zajištění a dostupnost</w:t>
      </w:r>
    </w:p>
    <w:p w14:paraId="0533DF8C" w14:textId="68057261" w:rsidR="00E80BC1" w:rsidRDefault="00E80BC1" w:rsidP="00E80BC1">
      <w:pPr>
        <w:jc w:val="both"/>
      </w:pPr>
      <w:r>
        <w:t xml:space="preserve">Sociální služby na území obce zajišťují poskytovatelé zahrnutí do komunitního plánu sociálních služeb. Jedná se především o terénní služby (pečovatelská a ošetřovatelská služba), </w:t>
      </w:r>
      <w:r w:rsidR="00603C06">
        <w:t>C</w:t>
      </w:r>
      <w:r>
        <w:t>harita ve Slavkově dále zajišťuje sociáln</w:t>
      </w:r>
      <w:r w:rsidR="00603C06">
        <w:t>í</w:t>
      </w:r>
      <w:r>
        <w:t xml:space="preserve"> právní poradnu a centrum denních služeb.</w:t>
      </w:r>
      <w:r w:rsidR="00E27D9A">
        <w:t xml:space="preserve"> </w:t>
      </w:r>
      <w:r w:rsidRPr="00320D7E">
        <w:t>Obec se podílí na spolufinancování sociálních služeb zahrnutých do komunitního plánu ORP Slavkov u Brna prostřednictvím veřejnoprávní smlouvy</w:t>
      </w:r>
      <w:r w:rsidR="00603C06">
        <w:t>,</w:t>
      </w:r>
      <w:r w:rsidRPr="00320D7E">
        <w:t xml:space="preserve"> uzavřené s Městem Slavkov u Brna.</w:t>
      </w:r>
      <w:r>
        <w:t xml:space="preserve"> </w:t>
      </w:r>
    </w:p>
    <w:p w14:paraId="3213BDB3" w14:textId="429F5D5B" w:rsidR="00E80BC1" w:rsidRDefault="00BC69D4" w:rsidP="00E80BC1">
      <w:pPr>
        <w:keepNext/>
        <w:spacing w:after="0"/>
        <w:jc w:val="both"/>
      </w:pPr>
      <w:r w:rsidRPr="00BC69D4">
        <w:rPr>
          <w:noProof/>
        </w:rPr>
        <w:lastRenderedPageBreak/>
        <w:drawing>
          <wp:inline distT="0" distB="0" distL="0" distR="0" wp14:anchorId="76CD3616" wp14:editId="31882327">
            <wp:extent cx="5760720" cy="3362325"/>
            <wp:effectExtent l="0" t="0" r="0" b="9525"/>
            <wp:docPr id="9208978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97871" name=""/>
                    <pic:cNvPicPr/>
                  </pic:nvPicPr>
                  <pic:blipFill rotWithShape="1">
                    <a:blip r:embed="rId17"/>
                    <a:srcRect t="2426" b="2460"/>
                    <a:stretch/>
                  </pic:blipFill>
                  <pic:spPr bwMode="auto">
                    <a:xfrm>
                      <a:off x="0" y="0"/>
                      <a:ext cx="5760720" cy="3362325"/>
                    </a:xfrm>
                    <a:prstGeom prst="rect">
                      <a:avLst/>
                    </a:prstGeom>
                    <a:ln>
                      <a:noFill/>
                    </a:ln>
                    <a:extLst>
                      <a:ext uri="{53640926-AAD7-44D8-BBD7-CCE9431645EC}">
                        <a14:shadowObscured xmlns:a14="http://schemas.microsoft.com/office/drawing/2010/main"/>
                      </a:ext>
                    </a:extLst>
                  </pic:spPr>
                </pic:pic>
              </a:graphicData>
            </a:graphic>
          </wp:inline>
        </w:drawing>
      </w:r>
    </w:p>
    <w:p w14:paraId="3A614C93" w14:textId="5FA893B5" w:rsidR="00E80BC1" w:rsidRPr="00EC57FE" w:rsidRDefault="00E80BC1" w:rsidP="00E80BC1">
      <w:pPr>
        <w:pStyle w:val="Titulek"/>
        <w:jc w:val="both"/>
      </w:pPr>
      <w:r>
        <w:t xml:space="preserve">Tabulka </w:t>
      </w:r>
      <w:fldSimple w:instr=" SEQ Tabulka \* ARABIC ">
        <w:r>
          <w:rPr>
            <w:noProof/>
          </w:rPr>
          <w:t>15</w:t>
        </w:r>
      </w:fldSimple>
      <w:r>
        <w:t xml:space="preserve"> Sociální služby poskytované v ORP Slavkov u Brna, které jsou </w:t>
      </w:r>
      <w:r w:rsidRPr="00AE48FB">
        <w:t>zařazeny v komunitním plánu na rok 20</w:t>
      </w:r>
      <w:r w:rsidR="00BC69D4">
        <w:t>23</w:t>
      </w:r>
      <w:r>
        <w:t>–</w:t>
      </w:r>
      <w:r w:rsidRPr="00AE48FB">
        <w:t>202</w:t>
      </w:r>
      <w:r w:rsidR="00BC69D4">
        <w:t>4</w:t>
      </w:r>
      <w:r>
        <w:t xml:space="preserve"> (zdroj: </w:t>
      </w:r>
      <w:r w:rsidR="00BC69D4">
        <w:t>7</w:t>
      </w:r>
      <w:r>
        <w:t>. Komunitní plán sociálních služeb ORP Slavkov u Brna 20</w:t>
      </w:r>
      <w:r w:rsidR="00BC69D4">
        <w:t>23</w:t>
      </w:r>
      <w:r>
        <w:t>–202</w:t>
      </w:r>
      <w:r w:rsidR="00BC69D4">
        <w:t>4</w:t>
      </w:r>
      <w:r>
        <w:t>)</w:t>
      </w:r>
    </w:p>
    <w:p w14:paraId="41C3875B" w14:textId="77777777" w:rsidR="00E80BC1" w:rsidRDefault="00E80BC1" w:rsidP="00E80BC1">
      <w:pPr>
        <w:pStyle w:val="Nadpis4"/>
      </w:pPr>
      <w:r>
        <w:t>Počet a kapacita zařízení sociálních služeb</w:t>
      </w:r>
    </w:p>
    <w:p w14:paraId="052C93BD" w14:textId="77777777" w:rsidR="00E80BC1" w:rsidRPr="00AE48FB" w:rsidRDefault="00E80BC1" w:rsidP="00E80BC1">
      <w:pPr>
        <w:jc w:val="both"/>
      </w:pPr>
      <w:r>
        <w:t xml:space="preserve">V obci se nenachází žádné zařízení sociálních služeb. </w:t>
      </w:r>
    </w:p>
    <w:p w14:paraId="1A2C7FCC" w14:textId="77777777" w:rsidR="00E80BC1" w:rsidRDefault="00E80BC1" w:rsidP="00E80BC1">
      <w:pPr>
        <w:pStyle w:val="Nadpis4"/>
      </w:pPr>
      <w:r>
        <w:t>Podmínky pro život seniorů</w:t>
      </w:r>
    </w:p>
    <w:p w14:paraId="25E8C8BA" w14:textId="7DFFB0B8" w:rsidR="00BC69D4" w:rsidRDefault="00BC69D4" w:rsidP="00E80BC1">
      <w:pPr>
        <w:jc w:val="both"/>
      </w:pPr>
      <w:r>
        <w:t>V obci se nachází bytový dům pro seniory „ANVETE senior“ s </w:t>
      </w:r>
      <w:r w:rsidR="0002529E">
        <w:t>šedesáti</w:t>
      </w:r>
      <w:r>
        <w:t xml:space="preserve"> bytovými jednotkami ve </w:t>
      </w:r>
      <w:r w:rsidR="0002529E">
        <w:t>třech</w:t>
      </w:r>
      <w:r>
        <w:t xml:space="preserve"> budovách. Zařízení </w:t>
      </w:r>
      <w:r w:rsidRPr="00BC69D4">
        <w:t>je určen</w:t>
      </w:r>
      <w:r>
        <w:t>o</w:t>
      </w:r>
      <w:r w:rsidRPr="00BC69D4">
        <w:t xml:space="preserve"> pro seniory, kteří nejsou trvale odkázáni na péči cizí osoby. Nejedná se o zdravotnické zařízení.</w:t>
      </w:r>
    </w:p>
    <w:p w14:paraId="382F692F" w14:textId="12C89C03" w:rsidR="00E80BC1" w:rsidRDefault="00773ED6" w:rsidP="00E80BC1">
      <w:pPr>
        <w:jc w:val="both"/>
      </w:pPr>
      <w:r w:rsidRPr="00773ED6">
        <w:t>Sociálně-zdravotní komise pečuje o zdraví a potřeby občanů především seniorského věku a je významnou součástí společenského života v obci. Mezi iniciativy ve zdravotní oblasti patří pravidelná a systematická péče o potřeby seniorů, do níž patří návštěvy jubilantů s dárky, blahopřáním a květinou. Rovněž je věnována pozornost pobytu seniorů v léčebnách a v nemocnicích. Každoročně pro ně pořádají členové komise v jarním období „Posezení seniorů“ v sále s kulturním programem, tombolou a občerstvením</w:t>
      </w:r>
      <w:r w:rsidR="0002529E">
        <w:t xml:space="preserve"> a také dvakrát ročně „Čaj o čtvrté“.</w:t>
      </w:r>
    </w:p>
    <w:p w14:paraId="28E0179B" w14:textId="63721DAB" w:rsidR="00607010" w:rsidRDefault="00607010" w:rsidP="00E80BC1">
      <w:pPr>
        <w:jc w:val="both"/>
      </w:pPr>
      <w:r>
        <w:t xml:space="preserve">Část místních seniorů se pravidelně schází v kulturním středisku při hře </w:t>
      </w:r>
      <w:proofErr w:type="spellStart"/>
      <w:r>
        <w:t>Unicurling</w:t>
      </w:r>
      <w:proofErr w:type="spellEnd"/>
      <w:r>
        <w:t>, kterou jim zakoupila obec a také při dalších společenských aktivitách.</w:t>
      </w:r>
    </w:p>
    <w:p w14:paraId="297093CA" w14:textId="77777777" w:rsidR="00767F79" w:rsidRDefault="00767F79" w:rsidP="00767F79">
      <w:pPr>
        <w:pStyle w:val="Nadpis3"/>
      </w:pPr>
      <w:r>
        <w:t>Kultura a péče o památky</w:t>
      </w:r>
    </w:p>
    <w:p w14:paraId="06B1CC69" w14:textId="76347FC4" w:rsidR="00E80BC1" w:rsidRPr="00F56D9F" w:rsidRDefault="00E80BC1" w:rsidP="00E80BC1">
      <w:pPr>
        <w:jc w:val="both"/>
      </w:pPr>
      <w:r>
        <w:t>Obec</w:t>
      </w:r>
      <w:r w:rsidR="00180C32">
        <w:t xml:space="preserve"> Holubice</w:t>
      </w:r>
      <w:r>
        <w:t xml:space="preserve"> vytváří dobré podmínky pro kulturní aktivity, ať už zázemím, anebo přímou podporou kulturních akcí a jejich organizátorů.</w:t>
      </w:r>
    </w:p>
    <w:p w14:paraId="6DFB9595" w14:textId="7D08823C" w:rsidR="00E80BC1" w:rsidRDefault="00E80BC1" w:rsidP="00E80BC1">
      <w:pPr>
        <w:pStyle w:val="Nadpis4"/>
      </w:pPr>
      <w:r>
        <w:t xml:space="preserve">Kulturní zařízení </w:t>
      </w:r>
      <w:r w:rsidR="00E27D9A">
        <w:t>v obci</w:t>
      </w:r>
    </w:p>
    <w:p w14:paraId="67A6733B" w14:textId="77777777" w:rsidR="00E80BC1" w:rsidRPr="0047517E" w:rsidRDefault="00E80BC1" w:rsidP="00773ED6">
      <w:pPr>
        <w:pStyle w:val="Nadpis5"/>
        <w:numPr>
          <w:ilvl w:val="0"/>
          <w:numId w:val="0"/>
        </w:numPr>
        <w:ind w:left="1008" w:hanging="1008"/>
      </w:pPr>
      <w:r w:rsidRPr="0047517E">
        <w:t>Místní knihovna</w:t>
      </w:r>
    </w:p>
    <w:p w14:paraId="7B12E2BC" w14:textId="60899081" w:rsidR="00A13860" w:rsidRDefault="00A13860" w:rsidP="00A13860">
      <w:r w:rsidRPr="00A13860">
        <w:t>Knihovna je součástí obecního úřadu v Holubicích. Je otevřena každou středu od 1</w:t>
      </w:r>
      <w:r>
        <w:t>5</w:t>
      </w:r>
      <w:r w:rsidRPr="00A13860">
        <w:t>:00 do 1</w:t>
      </w:r>
      <w:r>
        <w:t>9</w:t>
      </w:r>
      <w:r w:rsidRPr="00A13860">
        <w:t>:00 hodin.</w:t>
      </w:r>
      <w:r>
        <w:t xml:space="preserve"> K</w:t>
      </w:r>
      <w:r w:rsidRPr="00A13860">
        <w:t xml:space="preserve">oncem roku 2023 </w:t>
      </w:r>
      <w:r>
        <w:t xml:space="preserve">bylo </w:t>
      </w:r>
      <w:r w:rsidRPr="00A13860">
        <w:t>otevře</w:t>
      </w:r>
      <w:r>
        <w:t>no</w:t>
      </w:r>
      <w:r w:rsidRPr="00A13860">
        <w:t xml:space="preserve"> nové dětské oddělení.</w:t>
      </w:r>
      <w:r>
        <w:t xml:space="preserve"> Knihovna nabízí půjčování knih a audioknih, časopisů, možnost využití bezplatného internetu, knihy z výměnného fondu</w:t>
      </w:r>
      <w:r w:rsidR="00DA334E">
        <w:t xml:space="preserve"> Knihovny Vyškov</w:t>
      </w:r>
      <w:r>
        <w:t xml:space="preserve">, pořádá tvořivé dílničky, besedy, přednášky a </w:t>
      </w:r>
      <w:proofErr w:type="spellStart"/>
      <w:r>
        <w:t>minivýstavky</w:t>
      </w:r>
      <w:proofErr w:type="spellEnd"/>
      <w:r>
        <w:t xml:space="preserve"> ručních prací.</w:t>
      </w:r>
    </w:p>
    <w:p w14:paraId="3FE0B88B" w14:textId="26998BA5" w:rsidR="00E80BC1" w:rsidRPr="001A0C98" w:rsidRDefault="00773ED6" w:rsidP="00773ED6">
      <w:pPr>
        <w:pStyle w:val="Nadpis5"/>
        <w:numPr>
          <w:ilvl w:val="0"/>
          <w:numId w:val="0"/>
        </w:numPr>
        <w:ind w:left="1008" w:hanging="1008"/>
      </w:pPr>
      <w:r>
        <w:lastRenderedPageBreak/>
        <w:t>Kulturní</w:t>
      </w:r>
      <w:r w:rsidR="00E80BC1" w:rsidRPr="001A0C98">
        <w:t xml:space="preserve"> sál</w:t>
      </w:r>
    </w:p>
    <w:p w14:paraId="2B1492A0" w14:textId="604FBACF" w:rsidR="00E80BC1" w:rsidRDefault="00773ED6" w:rsidP="00E80BC1">
      <w:pPr>
        <w:jc w:val="both"/>
      </w:pPr>
      <w:r w:rsidRPr="00773ED6">
        <w:t xml:space="preserve">Sál s přísálím v obecní hospodě má kapacitu cca 200 míst. Pořádá se zde většina kulturních akcí, jako jsou hody, </w:t>
      </w:r>
      <w:r>
        <w:t xml:space="preserve">plesy, </w:t>
      </w:r>
      <w:r w:rsidRPr="00773ED6">
        <w:t>besedy. Byly zde provedeny opravy, jako výměna oken a dveří za plastová, nová podlaha na jevišti, obložení sálu, výmalba ad.</w:t>
      </w:r>
      <w:r w:rsidR="006D07FD">
        <w:t>, nicméně budova by zasloužila kompletní rekonstrukci/přestavbu</w:t>
      </w:r>
      <w:r w:rsidR="003A4774">
        <w:t>,</w:t>
      </w:r>
      <w:r w:rsidR="006D07FD">
        <w:t xml:space="preserve"> spojenou s navýšením kapacity.</w:t>
      </w:r>
    </w:p>
    <w:p w14:paraId="12CA274A" w14:textId="3E57C291" w:rsidR="00E27D9A" w:rsidRPr="00E27D9A" w:rsidRDefault="00E27D9A" w:rsidP="00E27D9A">
      <w:pPr>
        <w:pStyle w:val="Nadpis5"/>
        <w:numPr>
          <w:ilvl w:val="0"/>
          <w:numId w:val="0"/>
        </w:numPr>
        <w:ind w:left="1008" w:hanging="1008"/>
      </w:pPr>
      <w:r w:rsidRPr="00E27D9A">
        <w:t xml:space="preserve">Altán </w:t>
      </w:r>
      <w:proofErr w:type="spellStart"/>
      <w:r w:rsidRPr="00E27D9A">
        <w:t>Curdík</w:t>
      </w:r>
      <w:proofErr w:type="spellEnd"/>
    </w:p>
    <w:p w14:paraId="21CAA842" w14:textId="40808FB9" w:rsidR="00773ED6" w:rsidRDefault="00E27D9A" w:rsidP="00E80BC1">
      <w:pPr>
        <w:jc w:val="both"/>
      </w:pPr>
      <w:r>
        <w:t>V místní části „</w:t>
      </w:r>
      <w:proofErr w:type="spellStart"/>
      <w:r>
        <w:t>Curdík</w:t>
      </w:r>
      <w:proofErr w:type="spellEnd"/>
      <w:r>
        <w:t>“ byl vystavěn altán</w:t>
      </w:r>
      <w:r w:rsidR="003A4774">
        <w:t xml:space="preserve"> s velkou odpočinkovou zónou</w:t>
      </w:r>
      <w:r>
        <w:t>, který je využíván pro veřejné i soukromé akce. Součástí altánu je i ohniště s</w:t>
      </w:r>
      <w:r w:rsidR="00416006">
        <w:t> </w:t>
      </w:r>
      <w:r>
        <w:t>grilem</w:t>
      </w:r>
      <w:r w:rsidR="00416006">
        <w:t>, kuchyňkou a sedacím nábytkem</w:t>
      </w:r>
      <w:r>
        <w:t xml:space="preserve">. </w:t>
      </w:r>
      <w:r w:rsidR="003A4774">
        <w:t xml:space="preserve">V odpočinkové zóně najdeme dětské herní prvky, cvičební stroje pro seniory, </w:t>
      </w:r>
      <w:proofErr w:type="spellStart"/>
      <w:r w:rsidR="003A4774">
        <w:t>workoutové</w:t>
      </w:r>
      <w:proofErr w:type="spellEnd"/>
      <w:r w:rsidR="003A4774">
        <w:t xml:space="preserve"> hřiště, hřiště na </w:t>
      </w:r>
      <w:proofErr w:type="spellStart"/>
      <w:r w:rsidR="003A4774">
        <w:t>petangue</w:t>
      </w:r>
      <w:proofErr w:type="spellEnd"/>
      <w:r w:rsidR="00416006">
        <w:t xml:space="preserve"> a také celoročně provozované veřejné WC.</w:t>
      </w:r>
    </w:p>
    <w:p w14:paraId="6907C4E7" w14:textId="612CBCCE" w:rsidR="00E27D9A" w:rsidRDefault="00E27D9A" w:rsidP="00E27D9A">
      <w:pPr>
        <w:pStyle w:val="Nadpis6"/>
        <w:numPr>
          <w:ilvl w:val="0"/>
          <w:numId w:val="0"/>
        </w:numPr>
        <w:ind w:left="1152" w:hanging="1152"/>
      </w:pPr>
      <w:r>
        <w:t>Areál myslivecké střelnice</w:t>
      </w:r>
    </w:p>
    <w:p w14:paraId="0F696555" w14:textId="5B6165C7" w:rsidR="00E27D9A" w:rsidRDefault="00E27D9A" w:rsidP="00E80BC1">
      <w:pPr>
        <w:jc w:val="both"/>
      </w:pPr>
      <w:r>
        <w:t>Areál se zázemím</w:t>
      </w:r>
      <w:r w:rsidR="00416006">
        <w:t>, ve vlastnictví Mysliveckého spolku Holubice – Velešovice,</w:t>
      </w:r>
      <w:r>
        <w:t xml:space="preserve"> je využíván zejména pro </w:t>
      </w:r>
      <w:r w:rsidR="00453FE1">
        <w:t xml:space="preserve">střelecké tréninky a závody, </w:t>
      </w:r>
      <w:r>
        <w:t>soukromé akce</w:t>
      </w:r>
      <w:r w:rsidR="00453FE1">
        <w:t xml:space="preserve"> a obecní akce</w:t>
      </w:r>
      <w:r>
        <w:t>.</w:t>
      </w:r>
    </w:p>
    <w:p w14:paraId="57FA5747" w14:textId="77777777" w:rsidR="00E80BC1" w:rsidRDefault="00E80BC1" w:rsidP="00E80BC1">
      <w:pPr>
        <w:pStyle w:val="Nadpis4"/>
      </w:pPr>
      <w:r>
        <w:t>Dostupnost kulturních zařízení v okolních obcích</w:t>
      </w:r>
    </w:p>
    <w:p w14:paraId="39F31FFA" w14:textId="77777777" w:rsidR="00E80BC1" w:rsidRPr="000C4A2C" w:rsidRDefault="00E80BC1" w:rsidP="00E80BC1">
      <w:pPr>
        <w:jc w:val="both"/>
      </w:pPr>
      <w:r>
        <w:t>Další kulturní zařízení v okolí jsou především kina a divadla. Nejbližší kino je ve Slavkově, kde také působí ochotnický divadelní soubor. Stálé divadelní scény jsou dostupné v Brně, stejně jako filmové multiplexy.</w:t>
      </w:r>
    </w:p>
    <w:p w14:paraId="3F1E83DA" w14:textId="77777777" w:rsidR="00E80BC1" w:rsidRDefault="00E80BC1" w:rsidP="00E80BC1">
      <w:pPr>
        <w:pStyle w:val="Nadpis4"/>
      </w:pPr>
      <w:r>
        <w:t>Kulturní památky</w:t>
      </w:r>
    </w:p>
    <w:p w14:paraId="10B5075B" w14:textId="77777777" w:rsidR="00E80BC1" w:rsidRDefault="00E80BC1" w:rsidP="00E80BC1">
      <w:r>
        <w:t>V ústředním seznamu kulturních památek ČR jsou zapsány následující památky:</w:t>
      </w:r>
    </w:p>
    <w:p w14:paraId="0BE7FAA4" w14:textId="428A6ED1" w:rsidR="00E80BC1" w:rsidRPr="00F3009C" w:rsidRDefault="00773ED6" w:rsidP="00D2515E">
      <w:pPr>
        <w:pStyle w:val="Nadpis5"/>
        <w:numPr>
          <w:ilvl w:val="0"/>
          <w:numId w:val="0"/>
        </w:numPr>
      </w:pPr>
      <w:r>
        <w:t>Kaple sv. Gotharda</w:t>
      </w:r>
    </w:p>
    <w:p w14:paraId="5D870B1E" w14:textId="032B7B3F" w:rsidR="00E80BC1" w:rsidRDefault="00773ED6" w:rsidP="00773ED6">
      <w:pPr>
        <w:jc w:val="both"/>
      </w:pPr>
      <w:r>
        <w:t>Drobná kaple téměř čtvercového půdorysu se zaoblenými nárožími je situována na návsi obce. Tato stavba je hodnotným historickým dokladem vrcholně barokní drobné sakrální architektury z roku 1769, výrazně dominuje středu obce.</w:t>
      </w:r>
    </w:p>
    <w:p w14:paraId="1E7B6329" w14:textId="77777777" w:rsidR="00E80BC1" w:rsidRPr="00F3009C" w:rsidRDefault="00E80BC1" w:rsidP="00D2515E">
      <w:pPr>
        <w:pStyle w:val="Nadpis5"/>
        <w:numPr>
          <w:ilvl w:val="0"/>
          <w:numId w:val="0"/>
        </w:numPr>
      </w:pPr>
      <w:r w:rsidRPr="00F3009C">
        <w:t>Bojiště bitvy u Slavkova</w:t>
      </w:r>
    </w:p>
    <w:p w14:paraId="7E97EA7E" w14:textId="77777777" w:rsidR="00E80BC1" w:rsidRDefault="00E80BC1" w:rsidP="00E80BC1">
      <w:pPr>
        <w:jc w:val="both"/>
      </w:pPr>
      <w:r w:rsidRPr="00F3009C">
        <w:t>Území bojiště bitvy u Slavkova, která se zapsala významným způsobem do historie několika evropských států, jehož hodnota spočívá v historické osobitosti místa, v historických vazbách sídel, krajiny a terénních útvarů a v celkovém krajinném obrazu.</w:t>
      </w:r>
    </w:p>
    <w:p w14:paraId="54A2B9D9" w14:textId="77777777" w:rsidR="00767F79" w:rsidRDefault="00767F79" w:rsidP="00767F79">
      <w:pPr>
        <w:pStyle w:val="Nadpis3"/>
      </w:pPr>
      <w:r>
        <w:t>Sport a tělovýchova</w:t>
      </w:r>
    </w:p>
    <w:p w14:paraId="005F263D" w14:textId="77777777" w:rsidR="00E80BC1" w:rsidRDefault="00E80BC1" w:rsidP="00E80BC1">
      <w:pPr>
        <w:pStyle w:val="Nadpis4"/>
      </w:pPr>
      <w:r>
        <w:t>Sportovní a volnočasová zařízení</w:t>
      </w:r>
    </w:p>
    <w:p w14:paraId="42AD8075" w14:textId="77777777" w:rsidR="00285C0E" w:rsidRDefault="00F61C62" w:rsidP="00F61C62">
      <w:pPr>
        <w:jc w:val="both"/>
      </w:pPr>
      <w:r w:rsidRPr="00EA2680">
        <w:t>Sportovní hala byla přistavena k obecnímu úřadu v roce 2003. Uskutečňují se zde tréninky a turnaje volejbalistů</w:t>
      </w:r>
      <w:r w:rsidR="002E5403">
        <w:t>,</w:t>
      </w:r>
      <w:r w:rsidRPr="00EA2680">
        <w:t xml:space="preserve"> nohejbalistů, </w:t>
      </w:r>
      <w:r w:rsidR="002E5403">
        <w:t xml:space="preserve">florbalistů a fotbalistů, </w:t>
      </w:r>
      <w:r w:rsidRPr="00EA2680">
        <w:t xml:space="preserve">různá cvičení jako jsou cvičení žen, matek s dětmi či pohybové aktivity pro děti. </w:t>
      </w:r>
      <w:r w:rsidR="003A77F9">
        <w:t>Zdarma ji v</w:t>
      </w:r>
      <w:r w:rsidRPr="00EA2680">
        <w:t>yužívá též škola pro vyučování tělesné výchovy. Halu je možné si pronajmout, využívají toho nejen místní, ale i občané z okolí. Součástí haly je t</w:t>
      </w:r>
      <w:r w:rsidR="002E5403">
        <w:t>aké</w:t>
      </w:r>
      <w:r w:rsidRPr="00EA2680">
        <w:t xml:space="preserve"> posilovna.</w:t>
      </w:r>
    </w:p>
    <w:p w14:paraId="5D4AA7BC" w14:textId="27A187B1" w:rsidR="00E80BC1" w:rsidRDefault="002E5403" w:rsidP="00F61C62">
      <w:pPr>
        <w:jc w:val="both"/>
      </w:pPr>
      <w:r>
        <w:t>Tělovýchovn</w:t>
      </w:r>
      <w:r w:rsidR="00285C0E">
        <w:t>á</w:t>
      </w:r>
      <w:r>
        <w:t xml:space="preserve"> jednot</w:t>
      </w:r>
      <w:r w:rsidR="00285C0E">
        <w:t>a</w:t>
      </w:r>
      <w:r>
        <w:t xml:space="preserve"> Holubice</w:t>
      </w:r>
      <w:r w:rsidR="00285C0E">
        <w:t xml:space="preserve"> vlastní areál antukového hřiště</w:t>
      </w:r>
      <w:r>
        <w:t>,</w:t>
      </w:r>
      <w:r w:rsidR="00F61C62">
        <w:t xml:space="preserve"> se samostatným volejbalovým kurtem a bývalé hokejové hřiště s možností rozdělení na tři kurty</w:t>
      </w:r>
      <w:r>
        <w:t xml:space="preserve">. Areál má </w:t>
      </w:r>
      <w:r w:rsidR="00F61C62">
        <w:t xml:space="preserve">zázemí v podobě </w:t>
      </w:r>
      <w:r>
        <w:t xml:space="preserve">zrekonstruovaných </w:t>
      </w:r>
      <w:r w:rsidR="00F61C62">
        <w:t>kabin</w:t>
      </w:r>
      <w:r w:rsidR="004B5B34">
        <w:t xml:space="preserve"> s krytou terasou</w:t>
      </w:r>
      <w:r w:rsidR="00F61C62">
        <w:t>, ve kterých je klubovna TJ Holubice.</w:t>
      </w:r>
      <w:r w:rsidR="00304768">
        <w:t xml:space="preserve"> </w:t>
      </w:r>
      <w:r w:rsidR="004B5B34">
        <w:t xml:space="preserve">Vedle kabin je umístěna dřevěná chatka </w:t>
      </w:r>
      <w:r w:rsidR="00285C0E">
        <w:t>–</w:t>
      </w:r>
      <w:r w:rsidR="004B5B34">
        <w:t xml:space="preserve"> stánek s barem, sloužící při zápasech, turnajích a kulturních akcí</w:t>
      </w:r>
      <w:r w:rsidR="00304768">
        <w:t xml:space="preserve">ch jako centrum s občerstvením. </w:t>
      </w:r>
      <w:r w:rsidR="00285C0E">
        <w:t>Stánek byl</w:t>
      </w:r>
      <w:r w:rsidR="00304768">
        <w:t xml:space="preserve"> zakoupen z finančního daru ZO ČZS Holubice. </w:t>
      </w:r>
    </w:p>
    <w:p w14:paraId="5033341D" w14:textId="7C6EBF08" w:rsidR="00F61C62" w:rsidRDefault="00F61C62" w:rsidP="00F61C62">
      <w:pPr>
        <w:jc w:val="both"/>
      </w:pPr>
      <w:r w:rsidRPr="00E27D9A">
        <w:t xml:space="preserve">V blízkosti ČOV je nově zřízená tréninková plocha pro fotbal, která však nemá parametry </w:t>
      </w:r>
      <w:r w:rsidR="00213F00">
        <w:t xml:space="preserve">regulérního </w:t>
      </w:r>
      <w:r w:rsidRPr="00E27D9A">
        <w:t xml:space="preserve">fotbalového hřiště. Na ploše probíhají tréninky a utkání </w:t>
      </w:r>
      <w:r w:rsidR="00213F00">
        <w:t xml:space="preserve">dětí a </w:t>
      </w:r>
      <w:r w:rsidRPr="00E27D9A">
        <w:t>mládeže.</w:t>
      </w:r>
      <w:r w:rsidR="009871DE">
        <w:t xml:space="preserve"> </w:t>
      </w:r>
      <w:r w:rsidR="00241C9D">
        <w:t>U hřiště je umístěna kabina s toaletou, jako zázemí pro fotbal.</w:t>
      </w:r>
    </w:p>
    <w:p w14:paraId="50B66199" w14:textId="4F484F53" w:rsidR="008E026B" w:rsidRDefault="00E27D9A" w:rsidP="00F61C62">
      <w:pPr>
        <w:jc w:val="both"/>
      </w:pPr>
      <w:r>
        <w:lastRenderedPageBreak/>
        <w:t>V blízkosti obce směrem na Blažovice se nachází myslivecká střelnice, která kromě možnosti využití pro brokovou střelbu nabízí i zázemí pro pořádání akcí.</w:t>
      </w:r>
    </w:p>
    <w:p w14:paraId="52F92171" w14:textId="30630D08" w:rsidR="008E026B" w:rsidRDefault="00E27D9A" w:rsidP="00F61C62">
      <w:pPr>
        <w:jc w:val="both"/>
      </w:pPr>
      <w:proofErr w:type="spellStart"/>
      <w:r>
        <w:t>Workoutové</w:t>
      </w:r>
      <w:proofErr w:type="spellEnd"/>
      <w:r>
        <w:t xml:space="preserve"> hřiště</w:t>
      </w:r>
      <w:r w:rsidR="008810AA">
        <w:t xml:space="preserve"> v místní části „</w:t>
      </w:r>
      <w:proofErr w:type="spellStart"/>
      <w:r w:rsidR="008810AA">
        <w:t>Curdík</w:t>
      </w:r>
      <w:proofErr w:type="spellEnd"/>
      <w:r w:rsidR="008810AA">
        <w:t>“.</w:t>
      </w:r>
    </w:p>
    <w:p w14:paraId="197CA5E2" w14:textId="77777777" w:rsidR="00E80BC1" w:rsidRDefault="00E80BC1" w:rsidP="00E80BC1">
      <w:pPr>
        <w:pStyle w:val="Nadpis4"/>
      </w:pPr>
      <w:r>
        <w:t>Dětská hřiště a prostory pro neorganizované setkávání dětí</w:t>
      </w:r>
    </w:p>
    <w:p w14:paraId="319EC6B7" w14:textId="1115C66E" w:rsidR="000714E1" w:rsidRPr="000714E1" w:rsidRDefault="000714E1" w:rsidP="00817FCA">
      <w:pPr>
        <w:pStyle w:val="Nadpis4"/>
        <w:numPr>
          <w:ilvl w:val="0"/>
          <w:numId w:val="0"/>
        </w:numPr>
        <w:jc w:val="both"/>
      </w:pPr>
      <w:r w:rsidRPr="000714E1">
        <w:rPr>
          <w:rFonts w:asciiTheme="minorHAnsi" w:eastAsiaTheme="minorHAnsi" w:hAnsiTheme="minorHAnsi" w:cstheme="minorBidi"/>
          <w:i w:val="0"/>
          <w:iCs w:val="0"/>
          <w:color w:val="auto"/>
        </w:rPr>
        <w:t xml:space="preserve">V obci </w:t>
      </w:r>
      <w:r w:rsidR="00241C9D">
        <w:rPr>
          <w:rFonts w:asciiTheme="minorHAnsi" w:eastAsiaTheme="minorHAnsi" w:hAnsiTheme="minorHAnsi" w:cstheme="minorBidi"/>
          <w:i w:val="0"/>
          <w:iCs w:val="0"/>
          <w:color w:val="auto"/>
        </w:rPr>
        <w:t>je</w:t>
      </w:r>
      <w:r w:rsidRPr="000714E1">
        <w:rPr>
          <w:rFonts w:asciiTheme="minorHAnsi" w:eastAsiaTheme="minorHAnsi" w:hAnsiTheme="minorHAnsi" w:cstheme="minorBidi"/>
          <w:i w:val="0"/>
          <w:iCs w:val="0"/>
          <w:color w:val="auto"/>
        </w:rPr>
        <w:t xml:space="preserve"> </w:t>
      </w:r>
      <w:r w:rsidR="00BA3163">
        <w:rPr>
          <w:rFonts w:asciiTheme="minorHAnsi" w:eastAsiaTheme="minorHAnsi" w:hAnsiTheme="minorHAnsi" w:cstheme="minorBidi"/>
          <w:i w:val="0"/>
          <w:iCs w:val="0"/>
          <w:color w:val="auto"/>
        </w:rPr>
        <w:t>pět</w:t>
      </w:r>
      <w:r w:rsidRPr="000714E1">
        <w:rPr>
          <w:rFonts w:asciiTheme="minorHAnsi" w:eastAsiaTheme="minorHAnsi" w:hAnsiTheme="minorHAnsi" w:cstheme="minorBidi"/>
          <w:i w:val="0"/>
          <w:iCs w:val="0"/>
          <w:color w:val="auto"/>
        </w:rPr>
        <w:t xml:space="preserve"> dětsk</w:t>
      </w:r>
      <w:r w:rsidR="00BA3163">
        <w:rPr>
          <w:rFonts w:asciiTheme="minorHAnsi" w:eastAsiaTheme="minorHAnsi" w:hAnsiTheme="minorHAnsi" w:cstheme="minorBidi"/>
          <w:i w:val="0"/>
          <w:iCs w:val="0"/>
          <w:color w:val="auto"/>
        </w:rPr>
        <w:t>ých</w:t>
      </w:r>
      <w:r w:rsidRPr="000714E1">
        <w:rPr>
          <w:rFonts w:asciiTheme="minorHAnsi" w:eastAsiaTheme="minorHAnsi" w:hAnsiTheme="minorHAnsi" w:cstheme="minorBidi"/>
          <w:i w:val="0"/>
          <w:iCs w:val="0"/>
          <w:color w:val="auto"/>
        </w:rPr>
        <w:t xml:space="preserve"> hřiš</w:t>
      </w:r>
      <w:r w:rsidR="00BA3163">
        <w:rPr>
          <w:rFonts w:asciiTheme="minorHAnsi" w:eastAsiaTheme="minorHAnsi" w:hAnsiTheme="minorHAnsi" w:cstheme="minorBidi"/>
          <w:i w:val="0"/>
          <w:iCs w:val="0"/>
          <w:color w:val="auto"/>
        </w:rPr>
        <w:t>ť</w:t>
      </w:r>
      <w:r w:rsidRPr="000714E1">
        <w:rPr>
          <w:rFonts w:asciiTheme="minorHAnsi" w:eastAsiaTheme="minorHAnsi" w:hAnsiTheme="minorHAnsi" w:cstheme="minorBidi"/>
          <w:i w:val="0"/>
          <w:iCs w:val="0"/>
          <w:color w:val="auto"/>
        </w:rPr>
        <w:t>, přičemž dvě z nich, kter</w:t>
      </w:r>
      <w:r w:rsidR="00213F00">
        <w:rPr>
          <w:rFonts w:asciiTheme="minorHAnsi" w:eastAsiaTheme="minorHAnsi" w:hAnsiTheme="minorHAnsi" w:cstheme="minorBidi"/>
          <w:i w:val="0"/>
          <w:iCs w:val="0"/>
          <w:color w:val="auto"/>
        </w:rPr>
        <w:t>á</w:t>
      </w:r>
      <w:r w:rsidRPr="000714E1">
        <w:rPr>
          <w:rFonts w:asciiTheme="minorHAnsi" w:eastAsiaTheme="minorHAnsi" w:hAnsiTheme="minorHAnsi" w:cstheme="minorBidi"/>
          <w:i w:val="0"/>
          <w:iCs w:val="0"/>
          <w:color w:val="auto"/>
        </w:rPr>
        <w:t xml:space="preserve"> se nacházejí u bytových domů, nejsou obecní. V roce 2012 bylo postaveno u </w:t>
      </w:r>
      <w:r w:rsidR="00BA3163">
        <w:rPr>
          <w:rFonts w:asciiTheme="minorHAnsi" w:eastAsiaTheme="minorHAnsi" w:hAnsiTheme="minorHAnsi" w:cstheme="minorBidi"/>
          <w:i w:val="0"/>
          <w:iCs w:val="0"/>
          <w:color w:val="auto"/>
        </w:rPr>
        <w:t>OÚ</w:t>
      </w:r>
      <w:r w:rsidRPr="000714E1">
        <w:rPr>
          <w:rFonts w:asciiTheme="minorHAnsi" w:eastAsiaTheme="minorHAnsi" w:hAnsiTheme="minorHAnsi" w:cstheme="minorBidi"/>
          <w:i w:val="0"/>
          <w:iCs w:val="0"/>
          <w:color w:val="auto"/>
        </w:rPr>
        <w:t xml:space="preserve"> nové obecní dětské hřiště. Malé dětské hřiště se dvěma herními prvky </w:t>
      </w:r>
      <w:r w:rsidR="00241C9D">
        <w:rPr>
          <w:rFonts w:asciiTheme="minorHAnsi" w:eastAsiaTheme="minorHAnsi" w:hAnsiTheme="minorHAnsi" w:cstheme="minorBidi"/>
          <w:i w:val="0"/>
          <w:iCs w:val="0"/>
          <w:color w:val="auto"/>
        </w:rPr>
        <w:t>je umístěno</w:t>
      </w:r>
      <w:r w:rsidRPr="000714E1">
        <w:rPr>
          <w:rFonts w:asciiTheme="minorHAnsi" w:eastAsiaTheme="minorHAnsi" w:hAnsiTheme="minorHAnsi" w:cstheme="minorBidi"/>
          <w:i w:val="0"/>
          <w:iCs w:val="0"/>
          <w:color w:val="auto"/>
        </w:rPr>
        <w:t xml:space="preserve"> před </w:t>
      </w:r>
      <w:r w:rsidR="00213F00">
        <w:rPr>
          <w:rFonts w:asciiTheme="minorHAnsi" w:eastAsiaTheme="minorHAnsi" w:hAnsiTheme="minorHAnsi" w:cstheme="minorBidi"/>
          <w:i w:val="0"/>
          <w:iCs w:val="0"/>
          <w:color w:val="auto"/>
        </w:rPr>
        <w:t>p</w:t>
      </w:r>
      <w:r>
        <w:rPr>
          <w:rFonts w:asciiTheme="minorHAnsi" w:eastAsiaTheme="minorHAnsi" w:hAnsiTheme="minorHAnsi" w:cstheme="minorBidi"/>
          <w:i w:val="0"/>
          <w:iCs w:val="0"/>
          <w:color w:val="auto"/>
        </w:rPr>
        <w:t xml:space="preserve">ohostinstvím U </w:t>
      </w:r>
      <w:r w:rsidR="00213F00">
        <w:rPr>
          <w:rFonts w:asciiTheme="minorHAnsi" w:eastAsiaTheme="minorHAnsi" w:hAnsiTheme="minorHAnsi" w:cstheme="minorBidi"/>
          <w:i w:val="0"/>
          <w:iCs w:val="0"/>
          <w:color w:val="auto"/>
        </w:rPr>
        <w:t>K</w:t>
      </w:r>
      <w:r>
        <w:rPr>
          <w:rFonts w:asciiTheme="minorHAnsi" w:eastAsiaTheme="minorHAnsi" w:hAnsiTheme="minorHAnsi" w:cstheme="minorBidi"/>
          <w:i w:val="0"/>
          <w:iCs w:val="0"/>
          <w:color w:val="auto"/>
        </w:rPr>
        <w:t>apličky</w:t>
      </w:r>
      <w:r w:rsidRPr="000714E1">
        <w:rPr>
          <w:rFonts w:asciiTheme="minorHAnsi" w:eastAsiaTheme="minorHAnsi" w:hAnsiTheme="minorHAnsi" w:cstheme="minorBidi"/>
          <w:i w:val="0"/>
          <w:iCs w:val="0"/>
          <w:color w:val="auto"/>
        </w:rPr>
        <w:t>.</w:t>
      </w:r>
      <w:r w:rsidR="00BA3163">
        <w:rPr>
          <w:rFonts w:asciiTheme="minorHAnsi" w:eastAsiaTheme="minorHAnsi" w:hAnsiTheme="minorHAnsi" w:cstheme="minorBidi"/>
          <w:i w:val="0"/>
          <w:iCs w:val="0"/>
          <w:color w:val="auto"/>
        </w:rPr>
        <w:t xml:space="preserve"> </w:t>
      </w:r>
      <w:r w:rsidR="00817FCA">
        <w:rPr>
          <w:rFonts w:asciiTheme="minorHAnsi" w:eastAsiaTheme="minorHAnsi" w:hAnsiTheme="minorHAnsi" w:cstheme="minorBidi"/>
          <w:i w:val="0"/>
          <w:iCs w:val="0"/>
          <w:color w:val="auto"/>
        </w:rPr>
        <w:t>Čtyři h</w:t>
      </w:r>
      <w:r w:rsidR="00BA3163">
        <w:rPr>
          <w:rFonts w:asciiTheme="minorHAnsi" w:eastAsiaTheme="minorHAnsi" w:hAnsiTheme="minorHAnsi" w:cstheme="minorBidi"/>
          <w:i w:val="0"/>
          <w:iCs w:val="0"/>
          <w:color w:val="auto"/>
        </w:rPr>
        <w:t xml:space="preserve">erní prvky se zapuštěnou trampolínou </w:t>
      </w:r>
      <w:r w:rsidR="00241C9D">
        <w:rPr>
          <w:rFonts w:asciiTheme="minorHAnsi" w:eastAsiaTheme="minorHAnsi" w:hAnsiTheme="minorHAnsi" w:cstheme="minorBidi"/>
          <w:i w:val="0"/>
          <w:iCs w:val="0"/>
          <w:color w:val="auto"/>
        </w:rPr>
        <w:t>se nachází</w:t>
      </w:r>
      <w:r w:rsidR="00BA3163">
        <w:rPr>
          <w:rFonts w:asciiTheme="minorHAnsi" w:eastAsiaTheme="minorHAnsi" w:hAnsiTheme="minorHAnsi" w:cstheme="minorBidi"/>
          <w:i w:val="0"/>
          <w:iCs w:val="0"/>
          <w:color w:val="auto"/>
        </w:rPr>
        <w:t xml:space="preserve"> v odpočinkové zóně v </w:t>
      </w:r>
      <w:proofErr w:type="spellStart"/>
      <w:r w:rsidR="00BA3163">
        <w:rPr>
          <w:rFonts w:asciiTheme="minorHAnsi" w:eastAsiaTheme="minorHAnsi" w:hAnsiTheme="minorHAnsi" w:cstheme="minorBidi"/>
          <w:i w:val="0"/>
          <w:iCs w:val="0"/>
          <w:color w:val="auto"/>
        </w:rPr>
        <w:t>Curdíku</w:t>
      </w:r>
      <w:proofErr w:type="spellEnd"/>
      <w:r w:rsidR="00BA3163">
        <w:rPr>
          <w:rFonts w:asciiTheme="minorHAnsi" w:eastAsiaTheme="minorHAnsi" w:hAnsiTheme="minorHAnsi" w:cstheme="minorBidi"/>
          <w:i w:val="0"/>
          <w:iCs w:val="0"/>
          <w:color w:val="auto"/>
        </w:rPr>
        <w:t>.</w:t>
      </w:r>
    </w:p>
    <w:p w14:paraId="08001C6A" w14:textId="5B96CE1D" w:rsidR="00E80BC1" w:rsidRDefault="00E80BC1" w:rsidP="000714E1">
      <w:pPr>
        <w:pStyle w:val="Nadpis4"/>
      </w:pPr>
      <w:r w:rsidRPr="000714E1">
        <w:t>Sportovní kluby, sportovní a volnočasové aktivity</w:t>
      </w:r>
    </w:p>
    <w:p w14:paraId="5BE1B4DB" w14:textId="360B5235" w:rsidR="000714E1" w:rsidRPr="000714E1" w:rsidRDefault="000714E1" w:rsidP="00D2515E">
      <w:pPr>
        <w:jc w:val="both"/>
      </w:pPr>
      <w:r w:rsidRPr="008810AA">
        <w:t>V obci působí Tělovýchovná jednota Holubice, která využívá ke svým činnostem sportovní halu a jednotlivá hřiště v obci. Pod TJ působí oddíly volejbalu a nohejbalu, které se zapojují do vyšších soutěží (1. liga) a dále oddíly florbalu a fotbalu, které se věnují především práci s mládeží.</w:t>
      </w:r>
      <w:r w:rsidR="00D2515E" w:rsidRPr="008810AA">
        <w:t xml:space="preserve"> Tělovýchovná jednota</w:t>
      </w:r>
      <w:r w:rsidR="00817FCA">
        <w:t>,</w:t>
      </w:r>
      <w:r w:rsidR="00D2515E" w:rsidRPr="008810AA">
        <w:t xml:space="preserve"> mimo uvedených sportovních aktivit</w:t>
      </w:r>
      <w:r w:rsidR="00817FCA">
        <w:t>,</w:t>
      </w:r>
      <w:r w:rsidR="00D2515E" w:rsidRPr="008810AA">
        <w:t xml:space="preserve"> organizuje řadu kulturně společenských akcí a je v současné době společně s obcí hlavním nositelem kulturně společenského života v Holubicích.</w:t>
      </w:r>
    </w:p>
    <w:p w14:paraId="3155BE95" w14:textId="77777777" w:rsidR="00E80BC1" w:rsidRDefault="00E80BC1" w:rsidP="00E80BC1">
      <w:pPr>
        <w:pStyle w:val="Nadpis4"/>
      </w:pPr>
      <w:r>
        <w:t>Dostupnost sportovních zařízení v okolních obcích</w:t>
      </w:r>
    </w:p>
    <w:p w14:paraId="417D18FE" w14:textId="77777777" w:rsidR="00E80BC1" w:rsidRPr="008E5595" w:rsidRDefault="00E80BC1" w:rsidP="00D2515E">
      <w:pPr>
        <w:pStyle w:val="Nadpis5"/>
        <w:numPr>
          <w:ilvl w:val="0"/>
          <w:numId w:val="0"/>
        </w:numPr>
      </w:pPr>
      <w:r w:rsidRPr="008E5595">
        <w:t>Plavání</w:t>
      </w:r>
    </w:p>
    <w:p w14:paraId="7734B152" w14:textId="54A73AA7" w:rsidR="00E80BC1" w:rsidRDefault="00E80BC1" w:rsidP="00E80BC1">
      <w:pPr>
        <w:jc w:val="both"/>
      </w:pPr>
      <w:r>
        <w:t xml:space="preserve">Nejbližší koupaliště je ve Slavkově u Brna, obyvatelé </w:t>
      </w:r>
      <w:r w:rsidR="00BE35BF">
        <w:t>Holubic</w:t>
      </w:r>
      <w:r>
        <w:t xml:space="preserve"> využívají také přírodní koupací biotop v Kovalovicích. Nejbližší kryté bazény jsou ve Vyškově a v Brně.</w:t>
      </w:r>
    </w:p>
    <w:p w14:paraId="3B8389F4" w14:textId="77777777" w:rsidR="00E80BC1" w:rsidRDefault="00E80BC1" w:rsidP="00D2515E">
      <w:pPr>
        <w:pStyle w:val="Nadpis5"/>
        <w:numPr>
          <w:ilvl w:val="0"/>
          <w:numId w:val="0"/>
        </w:numPr>
      </w:pPr>
      <w:r w:rsidRPr="007C0E02">
        <w:t>Atletika</w:t>
      </w:r>
    </w:p>
    <w:p w14:paraId="40503686" w14:textId="1332799E" w:rsidR="00E80BC1" w:rsidRDefault="00E80BC1" w:rsidP="00E80BC1">
      <w:r>
        <w:t>Atletický stadion se nachází ve Slavkově u Brna, kde působí rovněž atletický klub.</w:t>
      </w:r>
    </w:p>
    <w:p w14:paraId="50DE2A3A" w14:textId="77777777" w:rsidR="00E80BC1" w:rsidRDefault="00E80BC1" w:rsidP="00E80BC1">
      <w:pPr>
        <w:pStyle w:val="Nadpis3"/>
      </w:pPr>
      <w:r>
        <w:t>Shrnutí kapitoly Vybavenost obce</w:t>
      </w:r>
    </w:p>
    <w:tbl>
      <w:tblPr>
        <w:tblStyle w:val="Mkatabulky"/>
        <w:tblW w:w="0" w:type="auto"/>
        <w:tblLook w:val="04A0" w:firstRow="1" w:lastRow="0" w:firstColumn="1" w:lastColumn="0" w:noHBand="0" w:noVBand="1"/>
      </w:tblPr>
      <w:tblGrid>
        <w:gridCol w:w="4531"/>
        <w:gridCol w:w="4531"/>
      </w:tblGrid>
      <w:tr w:rsidR="00E80BC1" w:rsidRPr="00711CD7" w14:paraId="74AEE35A" w14:textId="77777777" w:rsidTr="009C0D3F">
        <w:tc>
          <w:tcPr>
            <w:tcW w:w="4531" w:type="dxa"/>
          </w:tcPr>
          <w:p w14:paraId="7606E542" w14:textId="77777777" w:rsidR="00E80BC1" w:rsidRPr="00711CD7" w:rsidRDefault="00E80BC1" w:rsidP="009C0D3F">
            <w:pPr>
              <w:rPr>
                <w:b/>
                <w:bCs/>
              </w:rPr>
            </w:pPr>
            <w:r>
              <w:rPr>
                <w:b/>
                <w:bCs/>
              </w:rPr>
              <w:t>Pozitiva</w:t>
            </w:r>
          </w:p>
        </w:tc>
        <w:tc>
          <w:tcPr>
            <w:tcW w:w="4531" w:type="dxa"/>
          </w:tcPr>
          <w:p w14:paraId="01960E4A" w14:textId="77777777" w:rsidR="00E80BC1" w:rsidRPr="00711CD7" w:rsidRDefault="00E80BC1" w:rsidP="009C0D3F">
            <w:pPr>
              <w:rPr>
                <w:b/>
                <w:bCs/>
              </w:rPr>
            </w:pPr>
            <w:r>
              <w:rPr>
                <w:b/>
                <w:bCs/>
              </w:rPr>
              <w:t>Negativa</w:t>
            </w:r>
          </w:p>
        </w:tc>
      </w:tr>
      <w:tr w:rsidR="00E80BC1" w14:paraId="0E913472" w14:textId="77777777" w:rsidTr="009C0D3F">
        <w:tc>
          <w:tcPr>
            <w:tcW w:w="4531" w:type="dxa"/>
          </w:tcPr>
          <w:p w14:paraId="7F81FC3F" w14:textId="77777777" w:rsidR="00E80BC1" w:rsidRDefault="006D07FD" w:rsidP="00E80BC1">
            <w:pPr>
              <w:pStyle w:val="Odstavecseseznamem"/>
              <w:numPr>
                <w:ilvl w:val="0"/>
                <w:numId w:val="24"/>
              </w:numPr>
              <w:ind w:left="316" w:hanging="219"/>
            </w:pPr>
            <w:r>
              <w:t>V obci se nachází bytový dům pro seniory</w:t>
            </w:r>
          </w:p>
          <w:p w14:paraId="37BD2F01" w14:textId="77777777" w:rsidR="006D07FD" w:rsidRDefault="006D07FD" w:rsidP="00E80BC1">
            <w:pPr>
              <w:pStyle w:val="Odstavecseseznamem"/>
              <w:numPr>
                <w:ilvl w:val="0"/>
                <w:numId w:val="24"/>
              </w:numPr>
              <w:ind w:left="316" w:hanging="219"/>
            </w:pPr>
            <w:r>
              <w:t>Kvalitní sportovní a tělovýchovná činnost</w:t>
            </w:r>
          </w:p>
          <w:p w14:paraId="0DB2AECE" w14:textId="43D7755E" w:rsidR="006D07FD" w:rsidRDefault="006D07FD" w:rsidP="00E80BC1">
            <w:pPr>
              <w:pStyle w:val="Odstavecseseznamem"/>
              <w:numPr>
                <w:ilvl w:val="0"/>
                <w:numId w:val="24"/>
              </w:numPr>
              <w:ind w:left="316" w:hanging="219"/>
            </w:pPr>
            <w:r>
              <w:t>Využívaná sportovní hala</w:t>
            </w:r>
          </w:p>
        </w:tc>
        <w:tc>
          <w:tcPr>
            <w:tcW w:w="4531" w:type="dxa"/>
          </w:tcPr>
          <w:p w14:paraId="6E89683F" w14:textId="77777777" w:rsidR="00E80BC1" w:rsidRDefault="006D07FD" w:rsidP="00E80BC1">
            <w:pPr>
              <w:pStyle w:val="Odstavecseseznamem"/>
              <w:numPr>
                <w:ilvl w:val="0"/>
                <w:numId w:val="24"/>
              </w:numPr>
              <w:ind w:left="322" w:hanging="219"/>
            </w:pPr>
            <w:r>
              <w:t>Nedostatečné pokrytí základními lékařskými službami</w:t>
            </w:r>
          </w:p>
          <w:p w14:paraId="7E33E673" w14:textId="6777C608" w:rsidR="006D07FD" w:rsidRDefault="006D07FD" w:rsidP="00E80BC1">
            <w:pPr>
              <w:pStyle w:val="Odstavecseseznamem"/>
              <w:numPr>
                <w:ilvl w:val="0"/>
                <w:numId w:val="24"/>
              </w:numPr>
              <w:ind w:left="322" w:hanging="219"/>
            </w:pPr>
            <w:r>
              <w:t xml:space="preserve">Nedostatečná kapacita </w:t>
            </w:r>
            <w:r w:rsidR="00E768FF">
              <w:t xml:space="preserve">MŠ a </w:t>
            </w:r>
            <w:r>
              <w:t>ZŠ</w:t>
            </w:r>
          </w:p>
          <w:p w14:paraId="15269E65" w14:textId="77777777" w:rsidR="006D07FD" w:rsidRDefault="006D07FD" w:rsidP="00E80BC1">
            <w:pPr>
              <w:pStyle w:val="Odstavecseseznamem"/>
              <w:numPr>
                <w:ilvl w:val="0"/>
                <w:numId w:val="24"/>
              </w:numPr>
              <w:ind w:left="322" w:hanging="219"/>
            </w:pPr>
            <w:r>
              <w:t>Nedostačující sál pro kulturní akce</w:t>
            </w:r>
          </w:p>
          <w:p w14:paraId="2DB186E8" w14:textId="07EEC2F0" w:rsidR="006D07FD" w:rsidRDefault="006D07FD" w:rsidP="00E80BC1">
            <w:pPr>
              <w:pStyle w:val="Odstavecseseznamem"/>
              <w:numPr>
                <w:ilvl w:val="0"/>
                <w:numId w:val="24"/>
              </w:numPr>
              <w:ind w:left="322" w:hanging="219"/>
            </w:pPr>
            <w:r>
              <w:t>V obci není plnohodnotné fotbalové hřiště.</w:t>
            </w:r>
          </w:p>
        </w:tc>
      </w:tr>
    </w:tbl>
    <w:p w14:paraId="6E0928D5" w14:textId="02138BAD" w:rsidR="00767F79" w:rsidRDefault="00767F79" w:rsidP="00767F79">
      <w:pPr>
        <w:pStyle w:val="Nadpis2"/>
      </w:pPr>
      <w:bookmarkStart w:id="10" w:name="_Toc184287777"/>
      <w:r>
        <w:t>Životní prostředí</w:t>
      </w:r>
      <w:bookmarkEnd w:id="10"/>
    </w:p>
    <w:p w14:paraId="675C2078" w14:textId="77777777" w:rsidR="00767F79" w:rsidRDefault="00767F79" w:rsidP="00767F79">
      <w:pPr>
        <w:pStyle w:val="Nadpis3"/>
      </w:pPr>
      <w:r>
        <w:t>Stav životního prostředí</w:t>
      </w:r>
    </w:p>
    <w:p w14:paraId="379BF7FB" w14:textId="0A30EA50" w:rsidR="008810AA" w:rsidRPr="008810AA" w:rsidRDefault="008810AA" w:rsidP="008810AA">
      <w:pPr>
        <w:jc w:val="both"/>
      </w:pPr>
      <w:r>
        <w:t>Území tvoří monofunkční kulturní krajina – intenzivně obhospodařovaná zemědělská krajina s nízkým podílem krajinné zeleně. Krajinná zeleň je vázána na vodní toky a komunikace. Rozsáhlejší krajinná zeleň se nachází na jihu území u mlýna – biocentrum Valcha. Reliéf území je mírně zvlněný, zastavěné území obce je situováno v mírném údolí. Jihovýchodní částí území protéká v údolí vodní tok Rakovec, od údolí směrem k jihovýchodní hranici obce se reliéf zvedá až k nejvyššímu bodu katastrálního území – Cikán (287 m n. m.). Na nízký podíl krajinné zeleně v území reaguje návrh nového územního plánu obce vymezením územních systémů ekologické stability (ÚSES), jsou navrhovány nové plochy pro nadregionální a regionální biokoridory a vložená lokální biocentra pro zajištění funkčnosti ÚSES a posílení ekologické stability krajiny.</w:t>
      </w:r>
    </w:p>
    <w:p w14:paraId="1F6033BC" w14:textId="77777777" w:rsidR="00E80BC1" w:rsidRDefault="00E80BC1" w:rsidP="00E80BC1">
      <w:pPr>
        <w:pStyle w:val="Nadpis4"/>
      </w:pPr>
      <w:r>
        <w:t>Krajinné prvky, péče o krajinu</w:t>
      </w:r>
    </w:p>
    <w:p w14:paraId="7D5EFB76" w14:textId="6A8BF450" w:rsidR="00E80BC1" w:rsidRDefault="00E80BC1" w:rsidP="003416BB">
      <w:pPr>
        <w:jc w:val="both"/>
      </w:pPr>
      <w:r>
        <w:t>V</w:t>
      </w:r>
      <w:r w:rsidR="003416BB">
        <w:t> jižní části území</w:t>
      </w:r>
      <w:r>
        <w:t xml:space="preserve"> obce se nachází lokální biocentr</w:t>
      </w:r>
      <w:r w:rsidR="003416BB">
        <w:t>um</w:t>
      </w:r>
      <w:r>
        <w:t xml:space="preserve"> (LBC) </w:t>
      </w:r>
      <w:r w:rsidR="008810AA">
        <w:t>Valcha</w:t>
      </w:r>
      <w:r w:rsidR="003416BB">
        <w:t>, jedná se o l</w:t>
      </w:r>
      <w:r w:rsidR="008810AA">
        <w:t>esní porosty s druhově a věkově pestrou</w:t>
      </w:r>
      <w:r w:rsidR="003416BB">
        <w:t xml:space="preserve"> </w:t>
      </w:r>
      <w:r w:rsidR="008810AA">
        <w:t>skladbou dřevin dle odpovídajících</w:t>
      </w:r>
      <w:r w:rsidR="003416BB">
        <w:t xml:space="preserve"> </w:t>
      </w:r>
      <w:r w:rsidR="008810AA">
        <w:t>stanovištních podmínek, luční porosty</w:t>
      </w:r>
      <w:r w:rsidR="003416BB">
        <w:t xml:space="preserve"> </w:t>
      </w:r>
      <w:r w:rsidR="008810AA">
        <w:t>s bylinnou skladbou dle odpovídajících</w:t>
      </w:r>
      <w:r w:rsidR="003416BB">
        <w:t xml:space="preserve"> </w:t>
      </w:r>
      <w:r w:rsidR="008810AA">
        <w:t>stanovištních podmínek, vodní tok a</w:t>
      </w:r>
      <w:r w:rsidR="003416BB">
        <w:t xml:space="preserve"> </w:t>
      </w:r>
      <w:r w:rsidR="008810AA">
        <w:t>doprovodná vegetace podél toku</w:t>
      </w:r>
      <w:r w:rsidR="003416BB">
        <w:t xml:space="preserve">. Menší biocentrum/krajinný prvek se nachází v lokalitě </w:t>
      </w:r>
      <w:proofErr w:type="spellStart"/>
      <w:r w:rsidR="003416BB">
        <w:t>Hře</w:t>
      </w:r>
      <w:r w:rsidR="00E768FF">
        <w:t>s</w:t>
      </w:r>
      <w:r w:rsidR="003416BB">
        <w:t>ka</w:t>
      </w:r>
      <w:proofErr w:type="spellEnd"/>
      <w:r w:rsidR="003416BB">
        <w:t xml:space="preserve"> nad vlečkou.</w:t>
      </w:r>
    </w:p>
    <w:p w14:paraId="54EF02DB" w14:textId="2FA4B906" w:rsidR="00E80BC1" w:rsidRDefault="00E80BC1" w:rsidP="00E80BC1">
      <w:pPr>
        <w:jc w:val="both"/>
      </w:pPr>
      <w:r w:rsidRPr="00AB539C">
        <w:lastRenderedPageBreak/>
        <w:t xml:space="preserve">Kromě výše uvedených biocenter, je kostra ekologické stability tvořena břehovými porosty Rakovce, porosty kolem železnic a vegetačními doprovody kolem silnic. Tyto prvky jsou ve správě jiných subjektů než obce </w:t>
      </w:r>
      <w:r w:rsidR="003416BB">
        <w:t>Holubice</w:t>
      </w:r>
      <w:r w:rsidRPr="00AB539C">
        <w:t xml:space="preserve"> (Povodí Moravy, SŽDC, SÚS). Stromy kolem silnic postupně dožívají a hrozí postupná ztráta těchto alejí.</w:t>
      </w:r>
    </w:p>
    <w:p w14:paraId="678D8551" w14:textId="77777777" w:rsidR="00E80BC1" w:rsidRDefault="00E80BC1" w:rsidP="00E80BC1">
      <w:pPr>
        <w:pStyle w:val="Nadpis4"/>
      </w:pPr>
      <w:r>
        <w:t>Veřejná zeleň, péče o veřejná prostranství</w:t>
      </w:r>
    </w:p>
    <w:p w14:paraId="1B925715" w14:textId="699363E5" w:rsidR="00E80BC1" w:rsidRDefault="00E80BC1" w:rsidP="00E80BC1">
      <w:pPr>
        <w:jc w:val="both"/>
      </w:pPr>
      <w:r>
        <w:t>Obec zajišťuje péči o veřejnou zeleň a veřejná prostranství vlastními pracovníky a zčásti dodavatelsky (odborné arboristické zásahy).</w:t>
      </w:r>
      <w:r w:rsidR="003416BB">
        <w:t xml:space="preserve"> </w:t>
      </w:r>
    </w:p>
    <w:p w14:paraId="58237946" w14:textId="77777777" w:rsidR="00E80BC1" w:rsidRDefault="00E80BC1" w:rsidP="00E80BC1">
      <w:pPr>
        <w:pStyle w:val="Nadpis4"/>
      </w:pPr>
      <w:r>
        <w:t>Půdní fond, členění, kvalita, míra ohrožení erozí</w:t>
      </w:r>
    </w:p>
    <w:p w14:paraId="10553F22" w14:textId="1E3B5175" w:rsidR="0090571D" w:rsidRDefault="00E80BC1" w:rsidP="009A3E8D">
      <w:pPr>
        <w:jc w:val="both"/>
      </w:pPr>
      <w:r>
        <w:t>Převážně na čtvrtohorních eolických usazeninách se vyvinula skupina černozemních a hnědozemních půd. Jedná se o velice kvalitní půdy s mocnou humusovou vrstvou. V příkřejších svazích je humusová vrstva většinou erozně narušena vodou nebo větrem. V údolí Rakovce se vyvinula skupina půd nivních. Jedná se o vysoce kvalitní půdy s nejvyšším stupněm ochrany (I. a II. třída ochrany).</w:t>
      </w:r>
      <w:r w:rsidR="009A3E8D">
        <w:t xml:space="preserve"> Dlouhodobá ztráta půdy (představující potenciální ohroženost zemědělské půdy vodní erozí) je v území poměrně vysoká, zejména na svažitých pozemcích v severní i jižní části území. Nízká je v údolí Rakovce a vrcholových partiích svahů západně od obce a na jihovýchodním okraji území. Vliv na vznik erozních procesů má kromě srážek a sklonu svahu také jeho délka. V katastrálním území Holubice jsou dle tohoto faktoru nejvíce ohrožené svahy v jihovýchodní části území. Komplexní pozemkové úpravy navrhují v území převážně organizační protierozní opatření (zatravnění, osevní postupy) a protierozní průlehy. Umístění a realizace konkrétních opatření je umožněno v rámci stanovených podmínek pro plochy s rozdílným způsobem využití v krajině. </w:t>
      </w:r>
      <w:r w:rsidR="009A3E8D">
        <w:cr/>
      </w:r>
    </w:p>
    <w:tbl>
      <w:tblPr>
        <w:tblStyle w:val="Mkatabulky"/>
        <w:tblW w:w="0" w:type="auto"/>
        <w:tblLook w:val="04A0" w:firstRow="1" w:lastRow="0" w:firstColumn="1" w:lastColumn="0" w:noHBand="0" w:noVBand="1"/>
      </w:tblPr>
      <w:tblGrid>
        <w:gridCol w:w="3681"/>
        <w:gridCol w:w="1417"/>
        <w:gridCol w:w="1302"/>
      </w:tblGrid>
      <w:tr w:rsidR="0090571D" w:rsidRPr="0090571D" w14:paraId="6955A142" w14:textId="77777777" w:rsidTr="0090571D">
        <w:trPr>
          <w:trHeight w:val="283"/>
        </w:trPr>
        <w:tc>
          <w:tcPr>
            <w:tcW w:w="3681" w:type="dxa"/>
            <w:hideMark/>
          </w:tcPr>
          <w:p w14:paraId="3163A743" w14:textId="77777777" w:rsidR="0090571D" w:rsidRPr="0090571D" w:rsidRDefault="0090571D" w:rsidP="0090571D">
            <w:pPr>
              <w:jc w:val="both"/>
            </w:pPr>
          </w:p>
        </w:tc>
        <w:tc>
          <w:tcPr>
            <w:tcW w:w="1417" w:type="dxa"/>
            <w:hideMark/>
          </w:tcPr>
          <w:p w14:paraId="571479C0" w14:textId="77777777" w:rsidR="0090571D" w:rsidRPr="0090571D" w:rsidRDefault="0090571D" w:rsidP="0090571D">
            <w:pPr>
              <w:jc w:val="both"/>
            </w:pPr>
            <w:r w:rsidRPr="0090571D">
              <w:t>31. 12. 2022</w:t>
            </w:r>
          </w:p>
        </w:tc>
        <w:tc>
          <w:tcPr>
            <w:tcW w:w="1302" w:type="dxa"/>
            <w:hideMark/>
          </w:tcPr>
          <w:p w14:paraId="478F8E5F" w14:textId="77777777" w:rsidR="0090571D" w:rsidRPr="0090571D" w:rsidRDefault="0090571D" w:rsidP="0090571D">
            <w:pPr>
              <w:jc w:val="both"/>
            </w:pPr>
            <w:r w:rsidRPr="0090571D">
              <w:t>31. 12. 2023</w:t>
            </w:r>
          </w:p>
        </w:tc>
      </w:tr>
      <w:tr w:rsidR="0090571D" w:rsidRPr="0090571D" w14:paraId="6AE1B790" w14:textId="77777777" w:rsidTr="0090571D">
        <w:trPr>
          <w:trHeight w:val="260"/>
        </w:trPr>
        <w:tc>
          <w:tcPr>
            <w:tcW w:w="3681" w:type="dxa"/>
            <w:hideMark/>
          </w:tcPr>
          <w:p w14:paraId="15185D83" w14:textId="77777777" w:rsidR="0090571D" w:rsidRPr="0090571D" w:rsidRDefault="0090571D" w:rsidP="0090571D">
            <w:pPr>
              <w:jc w:val="both"/>
              <w:rPr>
                <w:b/>
                <w:bCs/>
              </w:rPr>
            </w:pPr>
            <w:r w:rsidRPr="0090571D">
              <w:rPr>
                <w:b/>
                <w:bCs/>
              </w:rPr>
              <w:t>Celková výměra</w:t>
            </w:r>
          </w:p>
        </w:tc>
        <w:tc>
          <w:tcPr>
            <w:tcW w:w="1417" w:type="dxa"/>
            <w:hideMark/>
          </w:tcPr>
          <w:p w14:paraId="62C819B8" w14:textId="77777777" w:rsidR="0090571D" w:rsidRPr="0090571D" w:rsidRDefault="0090571D" w:rsidP="0090571D">
            <w:pPr>
              <w:jc w:val="both"/>
            </w:pPr>
            <w:r w:rsidRPr="0090571D">
              <w:t>738,63</w:t>
            </w:r>
          </w:p>
        </w:tc>
        <w:tc>
          <w:tcPr>
            <w:tcW w:w="1302" w:type="dxa"/>
            <w:hideMark/>
          </w:tcPr>
          <w:p w14:paraId="318F8B5A" w14:textId="77777777" w:rsidR="0090571D" w:rsidRPr="0090571D" w:rsidRDefault="0090571D" w:rsidP="0090571D">
            <w:pPr>
              <w:jc w:val="both"/>
            </w:pPr>
            <w:r w:rsidRPr="0090571D">
              <w:t>738,63</w:t>
            </w:r>
          </w:p>
        </w:tc>
      </w:tr>
      <w:tr w:rsidR="0090571D" w:rsidRPr="0090571D" w14:paraId="0E7CF29A" w14:textId="77777777" w:rsidTr="0090571D">
        <w:trPr>
          <w:trHeight w:val="260"/>
        </w:trPr>
        <w:tc>
          <w:tcPr>
            <w:tcW w:w="3681" w:type="dxa"/>
            <w:hideMark/>
          </w:tcPr>
          <w:p w14:paraId="704BEE2B" w14:textId="77777777" w:rsidR="0090571D" w:rsidRPr="0090571D" w:rsidRDefault="0090571D" w:rsidP="0090571D">
            <w:pPr>
              <w:jc w:val="both"/>
              <w:rPr>
                <w:b/>
                <w:bCs/>
              </w:rPr>
            </w:pPr>
            <w:r w:rsidRPr="0090571D">
              <w:rPr>
                <w:b/>
                <w:bCs/>
              </w:rPr>
              <w:t>Zemědělská půda</w:t>
            </w:r>
          </w:p>
        </w:tc>
        <w:tc>
          <w:tcPr>
            <w:tcW w:w="1417" w:type="dxa"/>
            <w:hideMark/>
          </w:tcPr>
          <w:p w14:paraId="2BFCE654" w14:textId="77777777" w:rsidR="0090571D" w:rsidRPr="0090571D" w:rsidRDefault="0090571D" w:rsidP="0090571D">
            <w:pPr>
              <w:jc w:val="both"/>
            </w:pPr>
            <w:r w:rsidRPr="0090571D">
              <w:t>568,06</w:t>
            </w:r>
          </w:p>
        </w:tc>
        <w:tc>
          <w:tcPr>
            <w:tcW w:w="1302" w:type="dxa"/>
            <w:hideMark/>
          </w:tcPr>
          <w:p w14:paraId="201CDDFD" w14:textId="77777777" w:rsidR="0090571D" w:rsidRPr="0090571D" w:rsidRDefault="0090571D" w:rsidP="0090571D">
            <w:pPr>
              <w:jc w:val="both"/>
            </w:pPr>
            <w:r w:rsidRPr="0090571D">
              <w:t>550,27</w:t>
            </w:r>
          </w:p>
        </w:tc>
      </w:tr>
      <w:tr w:rsidR="0090571D" w:rsidRPr="0090571D" w14:paraId="33475BBF" w14:textId="77777777" w:rsidTr="0090571D">
        <w:trPr>
          <w:trHeight w:val="250"/>
        </w:trPr>
        <w:tc>
          <w:tcPr>
            <w:tcW w:w="3681" w:type="dxa"/>
            <w:hideMark/>
          </w:tcPr>
          <w:p w14:paraId="6A73C08E" w14:textId="77777777" w:rsidR="0090571D" w:rsidRPr="0090571D" w:rsidRDefault="0090571D" w:rsidP="0090571D">
            <w:pPr>
              <w:jc w:val="both"/>
            </w:pPr>
            <w:r w:rsidRPr="0090571D">
              <w:t>Orná půda</w:t>
            </w:r>
          </w:p>
        </w:tc>
        <w:tc>
          <w:tcPr>
            <w:tcW w:w="1417" w:type="dxa"/>
            <w:hideMark/>
          </w:tcPr>
          <w:p w14:paraId="75AEF3C8" w14:textId="77777777" w:rsidR="0090571D" w:rsidRPr="0090571D" w:rsidRDefault="0090571D" w:rsidP="0090571D">
            <w:pPr>
              <w:jc w:val="both"/>
            </w:pPr>
            <w:r w:rsidRPr="0090571D">
              <w:t>540,04</w:t>
            </w:r>
          </w:p>
        </w:tc>
        <w:tc>
          <w:tcPr>
            <w:tcW w:w="1302" w:type="dxa"/>
            <w:hideMark/>
          </w:tcPr>
          <w:p w14:paraId="53CB2495" w14:textId="77777777" w:rsidR="0090571D" w:rsidRPr="0090571D" w:rsidRDefault="0090571D" w:rsidP="0090571D">
            <w:pPr>
              <w:jc w:val="both"/>
            </w:pPr>
            <w:r w:rsidRPr="0090571D">
              <w:t>521,19</w:t>
            </w:r>
          </w:p>
        </w:tc>
      </w:tr>
      <w:tr w:rsidR="0090571D" w:rsidRPr="0090571D" w14:paraId="0C2D591B" w14:textId="77777777" w:rsidTr="0090571D">
        <w:trPr>
          <w:trHeight w:val="250"/>
        </w:trPr>
        <w:tc>
          <w:tcPr>
            <w:tcW w:w="3681" w:type="dxa"/>
            <w:hideMark/>
          </w:tcPr>
          <w:p w14:paraId="53976C47" w14:textId="77777777" w:rsidR="0090571D" w:rsidRPr="0090571D" w:rsidRDefault="0090571D" w:rsidP="0090571D">
            <w:pPr>
              <w:jc w:val="both"/>
            </w:pPr>
            <w:r w:rsidRPr="0090571D">
              <w:t>Chmelnice</w:t>
            </w:r>
          </w:p>
        </w:tc>
        <w:tc>
          <w:tcPr>
            <w:tcW w:w="1417" w:type="dxa"/>
            <w:hideMark/>
          </w:tcPr>
          <w:p w14:paraId="7321BAFA" w14:textId="77777777" w:rsidR="0090571D" w:rsidRPr="0090571D" w:rsidRDefault="0090571D" w:rsidP="0090571D">
            <w:pPr>
              <w:jc w:val="both"/>
            </w:pPr>
            <w:r w:rsidRPr="0090571D">
              <w:t>-</w:t>
            </w:r>
          </w:p>
        </w:tc>
        <w:tc>
          <w:tcPr>
            <w:tcW w:w="1302" w:type="dxa"/>
            <w:hideMark/>
          </w:tcPr>
          <w:p w14:paraId="700F0B31" w14:textId="77777777" w:rsidR="0090571D" w:rsidRPr="0090571D" w:rsidRDefault="0090571D" w:rsidP="0090571D">
            <w:pPr>
              <w:jc w:val="both"/>
            </w:pPr>
            <w:r w:rsidRPr="0090571D">
              <w:t>-</w:t>
            </w:r>
          </w:p>
        </w:tc>
      </w:tr>
      <w:tr w:rsidR="0090571D" w:rsidRPr="0090571D" w14:paraId="04DD9C0E" w14:textId="77777777" w:rsidTr="0090571D">
        <w:trPr>
          <w:trHeight w:val="250"/>
        </w:trPr>
        <w:tc>
          <w:tcPr>
            <w:tcW w:w="3681" w:type="dxa"/>
            <w:hideMark/>
          </w:tcPr>
          <w:p w14:paraId="42C00F7D" w14:textId="77777777" w:rsidR="0090571D" w:rsidRPr="0090571D" w:rsidRDefault="0090571D" w:rsidP="0090571D">
            <w:pPr>
              <w:jc w:val="both"/>
            </w:pPr>
            <w:r w:rsidRPr="0090571D">
              <w:t>Vinice</w:t>
            </w:r>
          </w:p>
        </w:tc>
        <w:tc>
          <w:tcPr>
            <w:tcW w:w="1417" w:type="dxa"/>
            <w:hideMark/>
          </w:tcPr>
          <w:p w14:paraId="5D1F0E77" w14:textId="77777777" w:rsidR="0090571D" w:rsidRPr="0090571D" w:rsidRDefault="0090571D" w:rsidP="0090571D">
            <w:pPr>
              <w:jc w:val="both"/>
            </w:pPr>
            <w:r w:rsidRPr="0090571D">
              <w:t>-</w:t>
            </w:r>
          </w:p>
        </w:tc>
        <w:tc>
          <w:tcPr>
            <w:tcW w:w="1302" w:type="dxa"/>
            <w:hideMark/>
          </w:tcPr>
          <w:p w14:paraId="0B7AE631" w14:textId="77777777" w:rsidR="0090571D" w:rsidRPr="0090571D" w:rsidRDefault="0090571D" w:rsidP="0090571D">
            <w:pPr>
              <w:jc w:val="both"/>
            </w:pPr>
            <w:r w:rsidRPr="0090571D">
              <w:t>-</w:t>
            </w:r>
          </w:p>
        </w:tc>
      </w:tr>
      <w:tr w:rsidR="0090571D" w:rsidRPr="0090571D" w14:paraId="2B892364" w14:textId="77777777" w:rsidTr="0090571D">
        <w:trPr>
          <w:trHeight w:val="250"/>
        </w:trPr>
        <w:tc>
          <w:tcPr>
            <w:tcW w:w="3681" w:type="dxa"/>
            <w:hideMark/>
          </w:tcPr>
          <w:p w14:paraId="44B865AE" w14:textId="77777777" w:rsidR="0090571D" w:rsidRPr="0090571D" w:rsidRDefault="0090571D" w:rsidP="0090571D">
            <w:pPr>
              <w:jc w:val="both"/>
            </w:pPr>
            <w:r w:rsidRPr="0090571D">
              <w:t>Zahrada</w:t>
            </w:r>
          </w:p>
        </w:tc>
        <w:tc>
          <w:tcPr>
            <w:tcW w:w="1417" w:type="dxa"/>
            <w:hideMark/>
          </w:tcPr>
          <w:p w14:paraId="71219E92" w14:textId="77777777" w:rsidR="0090571D" w:rsidRPr="0090571D" w:rsidRDefault="0090571D" w:rsidP="0090571D">
            <w:pPr>
              <w:jc w:val="both"/>
            </w:pPr>
            <w:r w:rsidRPr="0090571D">
              <w:t>21,95</w:t>
            </w:r>
          </w:p>
        </w:tc>
        <w:tc>
          <w:tcPr>
            <w:tcW w:w="1302" w:type="dxa"/>
            <w:hideMark/>
          </w:tcPr>
          <w:p w14:paraId="31CD497E" w14:textId="77777777" w:rsidR="0090571D" w:rsidRPr="0090571D" w:rsidRDefault="0090571D" w:rsidP="0090571D">
            <w:pPr>
              <w:jc w:val="both"/>
            </w:pPr>
            <w:r w:rsidRPr="0090571D">
              <w:t>22,67</w:t>
            </w:r>
          </w:p>
        </w:tc>
      </w:tr>
      <w:tr w:rsidR="0090571D" w:rsidRPr="0090571D" w14:paraId="65791FF7" w14:textId="77777777" w:rsidTr="0090571D">
        <w:trPr>
          <w:trHeight w:val="250"/>
        </w:trPr>
        <w:tc>
          <w:tcPr>
            <w:tcW w:w="3681" w:type="dxa"/>
            <w:hideMark/>
          </w:tcPr>
          <w:p w14:paraId="471F8B25" w14:textId="77777777" w:rsidR="0090571D" w:rsidRPr="0090571D" w:rsidRDefault="0090571D" w:rsidP="0090571D">
            <w:pPr>
              <w:jc w:val="both"/>
            </w:pPr>
            <w:r w:rsidRPr="0090571D">
              <w:t>Ovocný sad</w:t>
            </w:r>
          </w:p>
        </w:tc>
        <w:tc>
          <w:tcPr>
            <w:tcW w:w="1417" w:type="dxa"/>
            <w:hideMark/>
          </w:tcPr>
          <w:p w14:paraId="2029DFC9" w14:textId="77777777" w:rsidR="0090571D" w:rsidRPr="0090571D" w:rsidRDefault="0090571D" w:rsidP="0090571D">
            <w:pPr>
              <w:jc w:val="both"/>
            </w:pPr>
            <w:r w:rsidRPr="0090571D">
              <w:t>2,48</w:t>
            </w:r>
          </w:p>
        </w:tc>
        <w:tc>
          <w:tcPr>
            <w:tcW w:w="1302" w:type="dxa"/>
            <w:hideMark/>
          </w:tcPr>
          <w:p w14:paraId="017AF797" w14:textId="77777777" w:rsidR="0090571D" w:rsidRPr="0090571D" w:rsidRDefault="0090571D" w:rsidP="0090571D">
            <w:pPr>
              <w:jc w:val="both"/>
            </w:pPr>
            <w:r w:rsidRPr="0090571D">
              <w:t>2,78</w:t>
            </w:r>
          </w:p>
        </w:tc>
      </w:tr>
      <w:tr w:rsidR="0090571D" w:rsidRPr="0090571D" w14:paraId="62051347" w14:textId="77777777" w:rsidTr="0090571D">
        <w:trPr>
          <w:trHeight w:val="250"/>
        </w:trPr>
        <w:tc>
          <w:tcPr>
            <w:tcW w:w="3681" w:type="dxa"/>
            <w:hideMark/>
          </w:tcPr>
          <w:p w14:paraId="72CC24D7" w14:textId="77777777" w:rsidR="0090571D" w:rsidRPr="0090571D" w:rsidRDefault="0090571D" w:rsidP="0090571D">
            <w:pPr>
              <w:jc w:val="both"/>
            </w:pPr>
            <w:r w:rsidRPr="0090571D">
              <w:t>Trvalý travní porost</w:t>
            </w:r>
          </w:p>
        </w:tc>
        <w:tc>
          <w:tcPr>
            <w:tcW w:w="1417" w:type="dxa"/>
            <w:hideMark/>
          </w:tcPr>
          <w:p w14:paraId="1CAE36CE" w14:textId="77777777" w:rsidR="0090571D" w:rsidRPr="0090571D" w:rsidRDefault="0090571D" w:rsidP="0090571D">
            <w:pPr>
              <w:jc w:val="both"/>
            </w:pPr>
            <w:r w:rsidRPr="0090571D">
              <w:t>3,60</w:t>
            </w:r>
          </w:p>
        </w:tc>
        <w:tc>
          <w:tcPr>
            <w:tcW w:w="1302" w:type="dxa"/>
            <w:hideMark/>
          </w:tcPr>
          <w:p w14:paraId="6279497C" w14:textId="77777777" w:rsidR="0090571D" w:rsidRPr="0090571D" w:rsidRDefault="0090571D" w:rsidP="0090571D">
            <w:pPr>
              <w:jc w:val="both"/>
            </w:pPr>
            <w:r w:rsidRPr="0090571D">
              <w:t>3,64</w:t>
            </w:r>
          </w:p>
        </w:tc>
      </w:tr>
      <w:tr w:rsidR="0090571D" w:rsidRPr="0090571D" w14:paraId="33A03FA2" w14:textId="77777777" w:rsidTr="0090571D">
        <w:trPr>
          <w:trHeight w:val="260"/>
        </w:trPr>
        <w:tc>
          <w:tcPr>
            <w:tcW w:w="3681" w:type="dxa"/>
            <w:hideMark/>
          </w:tcPr>
          <w:p w14:paraId="77C186F2" w14:textId="77777777" w:rsidR="0090571D" w:rsidRPr="0090571D" w:rsidRDefault="0090571D" w:rsidP="0090571D">
            <w:pPr>
              <w:jc w:val="both"/>
              <w:rPr>
                <w:b/>
                <w:bCs/>
              </w:rPr>
            </w:pPr>
            <w:r w:rsidRPr="0090571D">
              <w:rPr>
                <w:b/>
                <w:bCs/>
              </w:rPr>
              <w:t>Nezemědělská půda</w:t>
            </w:r>
          </w:p>
        </w:tc>
        <w:tc>
          <w:tcPr>
            <w:tcW w:w="1417" w:type="dxa"/>
            <w:hideMark/>
          </w:tcPr>
          <w:p w14:paraId="5662F14B" w14:textId="77777777" w:rsidR="0090571D" w:rsidRPr="0090571D" w:rsidRDefault="0090571D" w:rsidP="0090571D">
            <w:pPr>
              <w:jc w:val="both"/>
            </w:pPr>
            <w:r w:rsidRPr="0090571D">
              <w:t>170,57</w:t>
            </w:r>
          </w:p>
        </w:tc>
        <w:tc>
          <w:tcPr>
            <w:tcW w:w="1302" w:type="dxa"/>
            <w:hideMark/>
          </w:tcPr>
          <w:p w14:paraId="2CCF9BFF" w14:textId="77777777" w:rsidR="0090571D" w:rsidRPr="0090571D" w:rsidRDefault="0090571D" w:rsidP="0090571D">
            <w:pPr>
              <w:jc w:val="both"/>
            </w:pPr>
            <w:r w:rsidRPr="0090571D">
              <w:t>188,36</w:t>
            </w:r>
          </w:p>
        </w:tc>
      </w:tr>
      <w:tr w:rsidR="0090571D" w:rsidRPr="0090571D" w14:paraId="67E6CB79" w14:textId="77777777" w:rsidTr="0090571D">
        <w:trPr>
          <w:trHeight w:val="250"/>
        </w:trPr>
        <w:tc>
          <w:tcPr>
            <w:tcW w:w="3681" w:type="dxa"/>
            <w:hideMark/>
          </w:tcPr>
          <w:p w14:paraId="25B5F3F5" w14:textId="77777777" w:rsidR="0090571D" w:rsidRPr="0090571D" w:rsidRDefault="0090571D" w:rsidP="0090571D">
            <w:pPr>
              <w:jc w:val="both"/>
            </w:pPr>
            <w:r w:rsidRPr="0090571D">
              <w:t>Lesní pozemek</w:t>
            </w:r>
          </w:p>
        </w:tc>
        <w:tc>
          <w:tcPr>
            <w:tcW w:w="1417" w:type="dxa"/>
            <w:hideMark/>
          </w:tcPr>
          <w:p w14:paraId="505CCA21" w14:textId="77777777" w:rsidR="0090571D" w:rsidRPr="0090571D" w:rsidRDefault="0090571D" w:rsidP="0090571D">
            <w:pPr>
              <w:jc w:val="both"/>
            </w:pPr>
            <w:r w:rsidRPr="0090571D">
              <w:t>-</w:t>
            </w:r>
          </w:p>
        </w:tc>
        <w:tc>
          <w:tcPr>
            <w:tcW w:w="1302" w:type="dxa"/>
            <w:hideMark/>
          </w:tcPr>
          <w:p w14:paraId="12C342CF" w14:textId="77777777" w:rsidR="0090571D" w:rsidRPr="0090571D" w:rsidRDefault="0090571D" w:rsidP="0090571D">
            <w:pPr>
              <w:jc w:val="both"/>
            </w:pPr>
            <w:r w:rsidRPr="0090571D">
              <w:t>-</w:t>
            </w:r>
          </w:p>
        </w:tc>
      </w:tr>
      <w:tr w:rsidR="0090571D" w:rsidRPr="0090571D" w14:paraId="3BA64013" w14:textId="77777777" w:rsidTr="0090571D">
        <w:trPr>
          <w:trHeight w:val="250"/>
        </w:trPr>
        <w:tc>
          <w:tcPr>
            <w:tcW w:w="3681" w:type="dxa"/>
            <w:hideMark/>
          </w:tcPr>
          <w:p w14:paraId="1C18DDB7" w14:textId="77777777" w:rsidR="0090571D" w:rsidRPr="0090571D" w:rsidRDefault="0090571D" w:rsidP="0090571D">
            <w:pPr>
              <w:jc w:val="both"/>
            </w:pPr>
            <w:r w:rsidRPr="0090571D">
              <w:t>Vodní plocha</w:t>
            </w:r>
          </w:p>
        </w:tc>
        <w:tc>
          <w:tcPr>
            <w:tcW w:w="1417" w:type="dxa"/>
            <w:hideMark/>
          </w:tcPr>
          <w:p w14:paraId="00FE7985" w14:textId="77777777" w:rsidR="0090571D" w:rsidRPr="0090571D" w:rsidRDefault="0090571D" w:rsidP="0090571D">
            <w:pPr>
              <w:jc w:val="both"/>
            </w:pPr>
            <w:r w:rsidRPr="0090571D">
              <w:t>11,04</w:t>
            </w:r>
          </w:p>
        </w:tc>
        <w:tc>
          <w:tcPr>
            <w:tcW w:w="1302" w:type="dxa"/>
            <w:hideMark/>
          </w:tcPr>
          <w:p w14:paraId="3D889418" w14:textId="77777777" w:rsidR="0090571D" w:rsidRPr="0090571D" w:rsidRDefault="0090571D" w:rsidP="0090571D">
            <w:pPr>
              <w:jc w:val="both"/>
            </w:pPr>
            <w:r w:rsidRPr="0090571D">
              <w:t>11,04</w:t>
            </w:r>
          </w:p>
        </w:tc>
      </w:tr>
      <w:tr w:rsidR="0090571D" w:rsidRPr="0090571D" w14:paraId="76C40933" w14:textId="77777777" w:rsidTr="0090571D">
        <w:trPr>
          <w:trHeight w:val="250"/>
        </w:trPr>
        <w:tc>
          <w:tcPr>
            <w:tcW w:w="3681" w:type="dxa"/>
            <w:hideMark/>
          </w:tcPr>
          <w:p w14:paraId="73F4F8A8" w14:textId="77777777" w:rsidR="0090571D" w:rsidRPr="0090571D" w:rsidRDefault="0090571D" w:rsidP="0090571D">
            <w:pPr>
              <w:jc w:val="both"/>
            </w:pPr>
            <w:r w:rsidRPr="0090571D">
              <w:t>Zastavěná plocha a nádvoří</w:t>
            </w:r>
          </w:p>
        </w:tc>
        <w:tc>
          <w:tcPr>
            <w:tcW w:w="1417" w:type="dxa"/>
            <w:hideMark/>
          </w:tcPr>
          <w:p w14:paraId="17F44A7B" w14:textId="77777777" w:rsidR="0090571D" w:rsidRPr="0090571D" w:rsidRDefault="0090571D" w:rsidP="0090571D">
            <w:pPr>
              <w:jc w:val="both"/>
            </w:pPr>
            <w:r w:rsidRPr="0090571D">
              <w:t>20,21</w:t>
            </w:r>
          </w:p>
        </w:tc>
        <w:tc>
          <w:tcPr>
            <w:tcW w:w="1302" w:type="dxa"/>
            <w:hideMark/>
          </w:tcPr>
          <w:p w14:paraId="11DA177E" w14:textId="77777777" w:rsidR="0090571D" w:rsidRPr="0090571D" w:rsidRDefault="0090571D" w:rsidP="0090571D">
            <w:pPr>
              <w:jc w:val="both"/>
            </w:pPr>
            <w:r w:rsidRPr="0090571D">
              <w:t>27,13</w:t>
            </w:r>
          </w:p>
        </w:tc>
      </w:tr>
      <w:tr w:rsidR="0090571D" w:rsidRPr="0090571D" w14:paraId="2173C2B7" w14:textId="77777777" w:rsidTr="0090571D">
        <w:trPr>
          <w:trHeight w:val="250"/>
        </w:trPr>
        <w:tc>
          <w:tcPr>
            <w:tcW w:w="3681" w:type="dxa"/>
            <w:hideMark/>
          </w:tcPr>
          <w:p w14:paraId="59A1CDDB" w14:textId="77777777" w:rsidR="0090571D" w:rsidRPr="0090571D" w:rsidRDefault="0090571D" w:rsidP="0090571D">
            <w:pPr>
              <w:jc w:val="both"/>
            </w:pPr>
            <w:r w:rsidRPr="0090571D">
              <w:t>Ostatní plocha</w:t>
            </w:r>
          </w:p>
        </w:tc>
        <w:tc>
          <w:tcPr>
            <w:tcW w:w="1417" w:type="dxa"/>
            <w:hideMark/>
          </w:tcPr>
          <w:p w14:paraId="2F632CCA" w14:textId="77777777" w:rsidR="0090571D" w:rsidRPr="0090571D" w:rsidRDefault="0090571D" w:rsidP="0090571D">
            <w:pPr>
              <w:jc w:val="both"/>
            </w:pPr>
            <w:r w:rsidRPr="0090571D">
              <w:t>139,33</w:t>
            </w:r>
          </w:p>
        </w:tc>
        <w:tc>
          <w:tcPr>
            <w:tcW w:w="1302" w:type="dxa"/>
            <w:hideMark/>
          </w:tcPr>
          <w:p w14:paraId="0ABA203F" w14:textId="77777777" w:rsidR="0090571D" w:rsidRPr="0090571D" w:rsidRDefault="0090571D" w:rsidP="0090571D">
            <w:pPr>
              <w:jc w:val="both"/>
            </w:pPr>
            <w:r w:rsidRPr="0090571D">
              <w:t>150,20</w:t>
            </w:r>
          </w:p>
        </w:tc>
      </w:tr>
    </w:tbl>
    <w:p w14:paraId="2754A395" w14:textId="2A6F8358" w:rsidR="00E80BC1" w:rsidRDefault="00E80BC1" w:rsidP="00E80BC1">
      <w:pPr>
        <w:pStyle w:val="Titulek"/>
      </w:pPr>
      <w:r>
        <w:t xml:space="preserve">Tabulka </w:t>
      </w:r>
      <w:fldSimple w:instr=" SEQ Tabulka \* ARABIC ">
        <w:r>
          <w:rPr>
            <w:noProof/>
          </w:rPr>
          <w:t>17</w:t>
        </w:r>
      </w:fldSimple>
      <w:r>
        <w:t xml:space="preserve"> Druhy pozemků a jejich výměra (ha) v letech 20</w:t>
      </w:r>
      <w:r w:rsidR="0090571D">
        <w:t>22</w:t>
      </w:r>
      <w:r>
        <w:t xml:space="preserve"> a 20</w:t>
      </w:r>
      <w:r w:rsidR="0090571D">
        <w:t>23</w:t>
      </w:r>
      <w:r>
        <w:t>, srovnání k datu 31. 12. (zdroj: ČSÚ, Veřejná databáze)</w:t>
      </w:r>
    </w:p>
    <w:p w14:paraId="26E5F8A2" w14:textId="77777777" w:rsidR="00E80BC1" w:rsidRDefault="00E80BC1" w:rsidP="00E80BC1">
      <w:pPr>
        <w:pStyle w:val="Nadpis4"/>
      </w:pPr>
      <w:r>
        <w:t>Pozemkové úpravy v obci</w:t>
      </w:r>
    </w:p>
    <w:p w14:paraId="739D8058" w14:textId="258B73AB" w:rsidR="00E80BC1" w:rsidRPr="007C4CB4" w:rsidRDefault="0090571D" w:rsidP="00E80BC1">
      <w:pPr>
        <w:jc w:val="both"/>
      </w:pPr>
      <w:r>
        <w:t xml:space="preserve">Komplexní pozemkové úpravy (KPÚ) byly v obci na žádost vlastníků </w:t>
      </w:r>
      <w:r w:rsidRPr="0090571D">
        <w:t xml:space="preserve">nadpoloviční výměry </w:t>
      </w:r>
      <w:r>
        <w:t>zemědělské půdy provedeny v letech 2013–2019. V rámci KPÚ bylo navrženo realizovat opatření v hodnotě cca 115 mil. Kč, protierozní opatření na ploše cca 5 ha, ekologická opatření (včetně ÚSES a zeleně) na ploše cca 58 ha</w:t>
      </w:r>
      <w:r w:rsidR="00C406A8">
        <w:t xml:space="preserve"> a vodohospodářská opatření na ploše cca 18 ha.</w:t>
      </w:r>
    </w:p>
    <w:p w14:paraId="7C519891" w14:textId="77777777" w:rsidR="00E80BC1" w:rsidRDefault="00E80BC1" w:rsidP="00E80BC1">
      <w:pPr>
        <w:pStyle w:val="Nadpis4"/>
      </w:pPr>
      <w:r>
        <w:t>Kvalita ovzduší</w:t>
      </w:r>
    </w:p>
    <w:p w14:paraId="6156E264" w14:textId="7606866D" w:rsidR="00E80BC1" w:rsidRPr="007C4CB4" w:rsidRDefault="00E80BC1" w:rsidP="00E80BC1">
      <w:pPr>
        <w:jc w:val="both"/>
      </w:pPr>
      <w:r>
        <w:t>Zdroji znečištění ovzduší v obci jsou především</w:t>
      </w:r>
      <w:r w:rsidR="00C406A8" w:rsidRPr="00C406A8">
        <w:t xml:space="preserve"> </w:t>
      </w:r>
      <w:r w:rsidR="00C406A8">
        <w:t>provoz silniční motorové dopravy,</w:t>
      </w:r>
      <w:r>
        <w:t xml:space="preserve"> lokální topné zdroje na tuhá paliva</w:t>
      </w:r>
      <w:r w:rsidR="00C406A8">
        <w:t xml:space="preserve"> a</w:t>
      </w:r>
      <w:r>
        <w:t xml:space="preserve"> spalování odpadů. Ochrana ovzduší je primárně svěřena do kompetence orgánů ochrany životního prostředí.</w:t>
      </w:r>
    </w:p>
    <w:p w14:paraId="5D380FEF" w14:textId="77777777" w:rsidR="00E80BC1" w:rsidRDefault="00E80BC1" w:rsidP="00E80BC1">
      <w:pPr>
        <w:pStyle w:val="Nadpis4"/>
      </w:pPr>
      <w:r>
        <w:lastRenderedPageBreak/>
        <w:t>Kvalita vody v tocích a vodních plochách</w:t>
      </w:r>
    </w:p>
    <w:p w14:paraId="4AC83C75" w14:textId="349C1B31" w:rsidR="00E80BC1" w:rsidRDefault="00E80BC1" w:rsidP="00E80BC1">
      <w:pPr>
        <w:jc w:val="both"/>
      </w:pPr>
      <w:r>
        <w:t>Postupným odkanalizováním obcí v povodí Rakovce do čistíren odpadních vod došlo k částečnému zlepšení kvality vody, což se projevilo především v zarybnění Rakovce na území obce. Stále však dochází k částečnému znečišťování, které je ovlivněno zemědělským hospodařením a systémy jednotné kanalizace, které umožňují při větších srážkách odvod naředěné splaškové vody do vodního toku. V </w:t>
      </w:r>
      <w:proofErr w:type="spellStart"/>
      <w:r>
        <w:t>nadjezních</w:t>
      </w:r>
      <w:proofErr w:type="spellEnd"/>
      <w:r>
        <w:t xml:space="preserve"> zdržích dochází v posledních suchých letech při nízkém průtoku k sedimentaci kalů, které se při větším průtoku uvolňují a dochází až k nebezpečnému krátkodobému znečištění, které může být provázeno i úhynem vodních živočichů.</w:t>
      </w:r>
    </w:p>
    <w:p w14:paraId="49BC5A6A" w14:textId="77777777" w:rsidR="00E80BC1" w:rsidRDefault="00E80BC1" w:rsidP="00E80BC1">
      <w:pPr>
        <w:pStyle w:val="Nadpis4"/>
      </w:pPr>
      <w:r>
        <w:t>Míra ohrožení hlukem, protihluková opatření</w:t>
      </w:r>
    </w:p>
    <w:p w14:paraId="59E56342" w14:textId="77777777" w:rsidR="00E80BC1" w:rsidRDefault="00E80BC1" w:rsidP="00E80BC1">
      <w:pPr>
        <w:spacing w:after="0"/>
      </w:pPr>
      <w:r>
        <w:t>Významné zdroje hluku v obci tvoří především dopravní infrastruktura:</w:t>
      </w:r>
    </w:p>
    <w:p w14:paraId="501DB125" w14:textId="5CF04DB6" w:rsidR="00E80BC1" w:rsidRDefault="00E80BC1" w:rsidP="00E80BC1">
      <w:pPr>
        <w:pStyle w:val="Odstavecseseznamem"/>
        <w:numPr>
          <w:ilvl w:val="0"/>
          <w:numId w:val="25"/>
        </w:numPr>
      </w:pPr>
      <w:r>
        <w:t xml:space="preserve">Provoz </w:t>
      </w:r>
      <w:r w:rsidR="00C406A8">
        <w:t>na D1 a I/50</w:t>
      </w:r>
      <w:r>
        <w:t>.</w:t>
      </w:r>
    </w:p>
    <w:p w14:paraId="1E21ADF0" w14:textId="53609584" w:rsidR="00E80BC1" w:rsidRDefault="00E80BC1" w:rsidP="00E80BC1">
      <w:pPr>
        <w:pStyle w:val="Odstavecseseznamem"/>
        <w:numPr>
          <w:ilvl w:val="0"/>
          <w:numId w:val="25"/>
        </w:numPr>
      </w:pPr>
      <w:r>
        <w:t xml:space="preserve">Provoz železnice, </w:t>
      </w:r>
      <w:r w:rsidR="00325FB2">
        <w:t>všechny</w:t>
      </w:r>
      <w:r>
        <w:t xml:space="preserve"> trati vedou zastavěným územím</w:t>
      </w:r>
    </w:p>
    <w:p w14:paraId="4EACB1BF" w14:textId="63CBE6F0" w:rsidR="00E80BC1" w:rsidRPr="00DA7809" w:rsidRDefault="00E80BC1" w:rsidP="00E80BC1">
      <w:pPr>
        <w:jc w:val="both"/>
      </w:pPr>
      <w:r>
        <w:t xml:space="preserve">V obci nejsou </w:t>
      </w:r>
      <w:r w:rsidR="00C406A8">
        <w:t>protihlukové stěny</w:t>
      </w:r>
      <w:r w:rsidR="002145A2">
        <w:t>,</w:t>
      </w:r>
      <w:r w:rsidR="00C406A8">
        <w:t xml:space="preserve"> jsou realizovány na D1 ve směru od Brna po křížení s I/50. Tato opatření jsou nedostatečná</w:t>
      </w:r>
      <w:r w:rsidR="00325FB2">
        <w:t>, nezabrání z dálnice ve směru na Vyškov ani hluku ze silnice I/50.</w:t>
      </w:r>
    </w:p>
    <w:p w14:paraId="522BCB3F" w14:textId="77777777" w:rsidR="00E80BC1" w:rsidRDefault="00E80BC1" w:rsidP="00E80BC1">
      <w:pPr>
        <w:pStyle w:val="Nadpis4"/>
      </w:pPr>
      <w:r>
        <w:t>Významné zdroje znečištění</w:t>
      </w:r>
    </w:p>
    <w:p w14:paraId="75210813" w14:textId="77777777" w:rsidR="00E80BC1" w:rsidRPr="00B62911" w:rsidRDefault="00E80BC1" w:rsidP="00E80BC1">
      <w:r>
        <w:t>V obci se nenalézají významné zdroje znečištění.</w:t>
      </w:r>
    </w:p>
    <w:p w14:paraId="28FCCB05" w14:textId="77777777" w:rsidR="00767F79" w:rsidRDefault="00767F79" w:rsidP="00767F79">
      <w:pPr>
        <w:pStyle w:val="Nadpis3"/>
      </w:pPr>
      <w:r>
        <w:t>Ochrana životního prostředí</w:t>
      </w:r>
    </w:p>
    <w:p w14:paraId="641E180D" w14:textId="77777777" w:rsidR="00E80BC1" w:rsidRDefault="00E80BC1" w:rsidP="00E80BC1">
      <w:pPr>
        <w:pStyle w:val="Nadpis4"/>
      </w:pPr>
      <w:r>
        <w:t>Chráněná území, jejich charakter, rozloha atd</w:t>
      </w:r>
    </w:p>
    <w:p w14:paraId="718DA7DA" w14:textId="77777777" w:rsidR="00E80BC1" w:rsidRDefault="00E80BC1" w:rsidP="00E80BC1">
      <w:pPr>
        <w:jc w:val="both"/>
      </w:pPr>
      <w:r>
        <w:t>Na území obce nejsou žádná zvláště chráněná území přírody, přírodní parky ani není projednáván návrh evropsky významných lokalit a ptačích oblastí.</w:t>
      </w:r>
    </w:p>
    <w:p w14:paraId="626D3D12" w14:textId="4F745394" w:rsidR="00E80BC1" w:rsidRPr="00D34D1D" w:rsidRDefault="00E80BC1" w:rsidP="00E80BC1">
      <w:pPr>
        <w:jc w:val="both"/>
      </w:pPr>
      <w:r>
        <w:t xml:space="preserve">Na katastrálním území obce </w:t>
      </w:r>
      <w:r w:rsidR="00C406A8">
        <w:t>Holubice</w:t>
      </w:r>
      <w:r>
        <w:t xml:space="preserve"> jsou jako VKP (významné krajinné prvky) chráněny podle paragrafu 3 a 4 zákona č. 114/92 Sb. (ve znění zákona č. 218/2004 Sb. o ochraně přírody a krajiny) nivy a vodní toky. Významné krajinné prvky na správním území obce ze zákona jsou všechny pozemky určené pro plnění funkce lesa, údolní nivy, všechny vodní toky. Významné krajinné prvky jsou chráněny před poškozováním a ničením. Využívat je lze pouze tak, aby nedošlo k ohrožení nebo narušení jejich ekostabilizační funkce. Veškeré zásahy a změny ve VKP je nutno projednat s příslušným orgánem ochrany přírody.</w:t>
      </w:r>
    </w:p>
    <w:p w14:paraId="13CCC484" w14:textId="77777777" w:rsidR="00E80BC1" w:rsidRDefault="00E80BC1" w:rsidP="00E80BC1">
      <w:pPr>
        <w:pStyle w:val="Nadpis4"/>
      </w:pPr>
      <w:r>
        <w:t>Střety rozvojových záměrů s ochranou přírody</w:t>
      </w:r>
    </w:p>
    <w:p w14:paraId="319BC1CA" w14:textId="10657C08" w:rsidR="00E80BC1" w:rsidRPr="00BE2F8D" w:rsidRDefault="00E80BC1" w:rsidP="00E80BC1">
      <w:pPr>
        <w:jc w:val="both"/>
      </w:pPr>
      <w:r>
        <w:t xml:space="preserve">U rozvojových záměrů dochází nejčastěji ke střetu v oblasti ochrany půdního fondu. Dalším častým střetem je zásah do VKP vodního toku a do záplavového území. </w:t>
      </w:r>
    </w:p>
    <w:p w14:paraId="3F6620F3" w14:textId="77777777" w:rsidR="00E80BC1" w:rsidRDefault="00E80BC1" w:rsidP="00E80BC1">
      <w:pPr>
        <w:pStyle w:val="Nadpis4"/>
      </w:pPr>
      <w:r>
        <w:t>Problémy ochrany přírody v obci</w:t>
      </w:r>
    </w:p>
    <w:p w14:paraId="4C0AD774" w14:textId="4757064F" w:rsidR="00E80BC1" w:rsidRDefault="00E80BC1" w:rsidP="00E80BC1">
      <w:pPr>
        <w:jc w:val="both"/>
      </w:pPr>
      <w:r>
        <w:t>Mezi hlavní problémy ochrany přírody v </w:t>
      </w:r>
      <w:r w:rsidR="00C406A8">
        <w:t>Holubicích</w:t>
      </w:r>
      <w:r>
        <w:t xml:space="preserve"> patří především </w:t>
      </w:r>
      <w:r w:rsidR="00C406A8">
        <w:t xml:space="preserve">zábor kvalitní zemědělské půdy, </w:t>
      </w:r>
      <w:r>
        <w:t xml:space="preserve">velkoplošné hospodaření, výsadba nevhodných plodin a s tím související větrná i vodní eroze. </w:t>
      </w:r>
    </w:p>
    <w:p w14:paraId="56F85A6D" w14:textId="77777777" w:rsidR="00E80BC1" w:rsidRDefault="00E80BC1" w:rsidP="00E80BC1">
      <w:pPr>
        <w:pStyle w:val="Nadpis3"/>
      </w:pPr>
      <w:r>
        <w:t>Shrnutí kapitoly Životní prostředí</w:t>
      </w:r>
    </w:p>
    <w:tbl>
      <w:tblPr>
        <w:tblStyle w:val="Mkatabulky"/>
        <w:tblW w:w="0" w:type="auto"/>
        <w:tblLook w:val="04A0" w:firstRow="1" w:lastRow="0" w:firstColumn="1" w:lastColumn="0" w:noHBand="0" w:noVBand="1"/>
      </w:tblPr>
      <w:tblGrid>
        <w:gridCol w:w="4531"/>
        <w:gridCol w:w="4531"/>
      </w:tblGrid>
      <w:tr w:rsidR="00E80BC1" w:rsidRPr="00711CD7" w14:paraId="19926FD5" w14:textId="77777777" w:rsidTr="009C0D3F">
        <w:tc>
          <w:tcPr>
            <w:tcW w:w="4531" w:type="dxa"/>
          </w:tcPr>
          <w:p w14:paraId="10B1E6E9" w14:textId="77777777" w:rsidR="00E80BC1" w:rsidRPr="00711CD7" w:rsidRDefault="00E80BC1" w:rsidP="009C0D3F">
            <w:pPr>
              <w:rPr>
                <w:b/>
                <w:bCs/>
              </w:rPr>
            </w:pPr>
            <w:r>
              <w:rPr>
                <w:b/>
                <w:bCs/>
              </w:rPr>
              <w:t>Pozitiva</w:t>
            </w:r>
          </w:p>
        </w:tc>
        <w:tc>
          <w:tcPr>
            <w:tcW w:w="4531" w:type="dxa"/>
          </w:tcPr>
          <w:p w14:paraId="13F42DEC" w14:textId="77777777" w:rsidR="00E80BC1" w:rsidRPr="00711CD7" w:rsidRDefault="00E80BC1" w:rsidP="009C0D3F">
            <w:pPr>
              <w:rPr>
                <w:b/>
                <w:bCs/>
              </w:rPr>
            </w:pPr>
            <w:r>
              <w:rPr>
                <w:b/>
                <w:bCs/>
              </w:rPr>
              <w:t>Negativa</w:t>
            </w:r>
          </w:p>
        </w:tc>
      </w:tr>
      <w:tr w:rsidR="00E80BC1" w14:paraId="44F317EB" w14:textId="77777777" w:rsidTr="009C0D3F">
        <w:tc>
          <w:tcPr>
            <w:tcW w:w="4531" w:type="dxa"/>
          </w:tcPr>
          <w:p w14:paraId="132366A0" w14:textId="77777777" w:rsidR="00E80BC1" w:rsidRDefault="007C7AFF" w:rsidP="00E80BC1">
            <w:pPr>
              <w:pStyle w:val="Odstavecseseznamem"/>
              <w:numPr>
                <w:ilvl w:val="0"/>
                <w:numId w:val="24"/>
              </w:numPr>
              <w:ind w:left="316" w:hanging="219"/>
            </w:pPr>
            <w:r>
              <w:t>Dokončené komplexní pozemkové úpravy</w:t>
            </w:r>
          </w:p>
          <w:p w14:paraId="42E0FDDD" w14:textId="7BA1C4D1" w:rsidR="007C7AFF" w:rsidRDefault="007C7AFF" w:rsidP="00E80BC1">
            <w:pPr>
              <w:pStyle w:val="Odstavecseseznamem"/>
              <w:numPr>
                <w:ilvl w:val="0"/>
                <w:numId w:val="24"/>
              </w:numPr>
              <w:ind w:left="316" w:hanging="219"/>
            </w:pPr>
            <w:r>
              <w:t>Zajištěné čištění odpadních vod</w:t>
            </w:r>
          </w:p>
        </w:tc>
        <w:tc>
          <w:tcPr>
            <w:tcW w:w="4531" w:type="dxa"/>
          </w:tcPr>
          <w:p w14:paraId="727CAECF" w14:textId="559AD969" w:rsidR="00E80BC1" w:rsidRDefault="006D07FD" w:rsidP="00E80BC1">
            <w:pPr>
              <w:pStyle w:val="Odstavecseseznamem"/>
              <w:numPr>
                <w:ilvl w:val="0"/>
                <w:numId w:val="24"/>
              </w:numPr>
              <w:ind w:left="322" w:hanging="219"/>
            </w:pPr>
            <w:r>
              <w:t>Vysoký podíl zastavěné a ostatní plochy, degradace kvalitní zemědělské půdy</w:t>
            </w:r>
          </w:p>
          <w:p w14:paraId="2156E46A" w14:textId="77777777" w:rsidR="006D07FD" w:rsidRDefault="006D07FD" w:rsidP="00E80BC1">
            <w:pPr>
              <w:pStyle w:val="Odstavecseseznamem"/>
              <w:numPr>
                <w:ilvl w:val="0"/>
                <w:numId w:val="24"/>
              </w:numPr>
              <w:ind w:left="322" w:hanging="219"/>
            </w:pPr>
            <w:r>
              <w:t>Malý podíl zeleně a krajinných prvků</w:t>
            </w:r>
          </w:p>
          <w:p w14:paraId="69A254F4" w14:textId="52772512" w:rsidR="006E449C" w:rsidRDefault="006E449C" w:rsidP="00E80BC1">
            <w:pPr>
              <w:pStyle w:val="Odstavecseseznamem"/>
              <w:numPr>
                <w:ilvl w:val="0"/>
                <w:numId w:val="24"/>
              </w:numPr>
              <w:ind w:left="322" w:hanging="219"/>
            </w:pPr>
            <w:r>
              <w:t>Absence vodních ploch a prvků zadržujících vodu v krajině</w:t>
            </w:r>
          </w:p>
          <w:p w14:paraId="1DF05200" w14:textId="77777777" w:rsidR="006D07FD" w:rsidRDefault="006D07FD" w:rsidP="00E80BC1">
            <w:pPr>
              <w:pStyle w:val="Odstavecseseznamem"/>
              <w:numPr>
                <w:ilvl w:val="0"/>
                <w:numId w:val="24"/>
              </w:numPr>
              <w:ind w:left="322" w:hanging="219"/>
            </w:pPr>
            <w:r>
              <w:t>Vodní a větrná eroze</w:t>
            </w:r>
          </w:p>
          <w:p w14:paraId="08B28DB5" w14:textId="6DF260E9" w:rsidR="006D07FD" w:rsidRDefault="006D07FD" w:rsidP="00E80BC1">
            <w:pPr>
              <w:pStyle w:val="Odstavecseseznamem"/>
              <w:numPr>
                <w:ilvl w:val="0"/>
                <w:numId w:val="24"/>
              </w:numPr>
              <w:ind w:left="322" w:hanging="219"/>
            </w:pPr>
            <w:r>
              <w:t>Velká míra ohrožení hlukem z dopravy</w:t>
            </w:r>
          </w:p>
        </w:tc>
      </w:tr>
    </w:tbl>
    <w:p w14:paraId="2CC6B2F3" w14:textId="77777777" w:rsidR="009248C6" w:rsidRDefault="009248C6">
      <w:pPr>
        <w:rPr>
          <w:rFonts w:asciiTheme="majorHAnsi" w:eastAsiaTheme="majorEastAsia" w:hAnsiTheme="majorHAnsi" w:cstheme="majorBidi"/>
          <w:color w:val="2F5496" w:themeColor="accent1" w:themeShade="BF"/>
          <w:sz w:val="26"/>
          <w:szCs w:val="26"/>
        </w:rPr>
      </w:pPr>
      <w:r>
        <w:br w:type="page"/>
      </w:r>
    </w:p>
    <w:p w14:paraId="6A8EEC2A" w14:textId="5D9EB65B" w:rsidR="00767F79" w:rsidRDefault="00767F79" w:rsidP="00767F79">
      <w:pPr>
        <w:pStyle w:val="Nadpis2"/>
      </w:pPr>
      <w:bookmarkStart w:id="11" w:name="_Toc184287778"/>
      <w:r>
        <w:lastRenderedPageBreak/>
        <w:t>Správa obce</w:t>
      </w:r>
      <w:bookmarkEnd w:id="11"/>
    </w:p>
    <w:p w14:paraId="228247B0" w14:textId="77777777" w:rsidR="00767F79" w:rsidRDefault="00767F79" w:rsidP="00767F79">
      <w:pPr>
        <w:pStyle w:val="Nadpis3"/>
      </w:pPr>
      <w:r>
        <w:t>Obecní úřad a kompetence obce</w:t>
      </w:r>
    </w:p>
    <w:p w14:paraId="349ACA38" w14:textId="77777777" w:rsidR="00E80BC1" w:rsidRDefault="00E80BC1" w:rsidP="00E80BC1">
      <w:pPr>
        <w:pStyle w:val="Nadpis4"/>
      </w:pPr>
      <w:r>
        <w:t>Typ obecního úřadu, rozsah správního obvodu</w:t>
      </w:r>
    </w:p>
    <w:p w14:paraId="314C8B6E" w14:textId="351F5771" w:rsidR="00E80BC1" w:rsidRPr="004A54FE" w:rsidRDefault="00E80BC1" w:rsidP="00E80BC1">
      <w:r>
        <w:t>Jedná se o obec I. typu</w:t>
      </w:r>
      <w:r w:rsidR="00AA1035">
        <w:t xml:space="preserve"> s působností na území obce Holubice</w:t>
      </w:r>
      <w:r>
        <w:t>.</w:t>
      </w:r>
    </w:p>
    <w:p w14:paraId="52FB4C5A" w14:textId="77777777" w:rsidR="00E80BC1" w:rsidRDefault="00E80BC1" w:rsidP="00E80BC1">
      <w:pPr>
        <w:pStyle w:val="Nadpis4"/>
      </w:pPr>
      <w:r>
        <w:t>Počet zaměstnanců obce</w:t>
      </w:r>
    </w:p>
    <w:p w14:paraId="0DACF4DC" w14:textId="599F7C8C" w:rsidR="00E80BC1" w:rsidRPr="00B97B35" w:rsidRDefault="00E80BC1" w:rsidP="00E80BC1">
      <w:pPr>
        <w:jc w:val="both"/>
      </w:pPr>
      <w:r>
        <w:t xml:space="preserve">Obec zaměstnává </w:t>
      </w:r>
      <w:r w:rsidR="00AA01DE">
        <w:t>čtyři</w:t>
      </w:r>
      <w:r>
        <w:t xml:space="preserve"> pracovníky obecního úřadu, </w:t>
      </w:r>
      <w:r w:rsidR="00AA01DE">
        <w:t>čtyři</w:t>
      </w:r>
      <w:r>
        <w:t xml:space="preserve"> technické pracovníky, </w:t>
      </w:r>
      <w:r w:rsidR="00AA1035">
        <w:t>správce haly a kulturního střediska, další pracovní</w:t>
      </w:r>
      <w:r w:rsidR="00AA01DE">
        <w:t>ky</w:t>
      </w:r>
      <w:r w:rsidR="00AA1035">
        <w:t xml:space="preserve"> na dohody (ČOV, knihovna)</w:t>
      </w:r>
      <w:r>
        <w:t>.</w:t>
      </w:r>
      <w:r w:rsidR="00AA1035">
        <w:t xml:space="preserve"> V letních měsících obec využívá brigádníky</w:t>
      </w:r>
      <w:r w:rsidR="00856D7B">
        <w:t xml:space="preserve"> na zeleň</w:t>
      </w:r>
      <w:r w:rsidR="00AA1035">
        <w:t>.</w:t>
      </w:r>
    </w:p>
    <w:p w14:paraId="3F3A5F6F" w14:textId="77777777" w:rsidR="00E80BC1" w:rsidRDefault="00E80BC1" w:rsidP="00E80BC1">
      <w:pPr>
        <w:pStyle w:val="Nadpis4"/>
      </w:pPr>
      <w:r>
        <w:t>Organizace zřizované obcí, jejich hlavní aktivity</w:t>
      </w:r>
    </w:p>
    <w:p w14:paraId="3D6BF20D" w14:textId="3D585720" w:rsidR="00E80BC1" w:rsidRDefault="00E80BC1" w:rsidP="00E80BC1">
      <w:pPr>
        <w:pStyle w:val="Odstavecseseznamem"/>
        <w:numPr>
          <w:ilvl w:val="0"/>
          <w:numId w:val="31"/>
        </w:numPr>
      </w:pPr>
      <w:r>
        <w:t xml:space="preserve">Základní škola a mateřská škola </w:t>
      </w:r>
      <w:r w:rsidR="00AA1035">
        <w:t>Holubice</w:t>
      </w:r>
      <w:r>
        <w:t>, příspěvková organizace</w:t>
      </w:r>
    </w:p>
    <w:p w14:paraId="7131B68F" w14:textId="77777777" w:rsidR="00E80BC1" w:rsidRDefault="00E80BC1" w:rsidP="00E80BC1">
      <w:pPr>
        <w:pStyle w:val="Odstavecseseznamem"/>
        <w:numPr>
          <w:ilvl w:val="0"/>
          <w:numId w:val="31"/>
        </w:numPr>
      </w:pPr>
      <w:r>
        <w:t>Místní knihovna (organizační složka)</w:t>
      </w:r>
    </w:p>
    <w:p w14:paraId="571C0F40" w14:textId="35FF41E7" w:rsidR="00AA1035" w:rsidRDefault="00AA1035" w:rsidP="00E80BC1">
      <w:pPr>
        <w:pStyle w:val="Odstavecseseznamem"/>
        <w:numPr>
          <w:ilvl w:val="0"/>
          <w:numId w:val="31"/>
        </w:numPr>
      </w:pPr>
      <w:r>
        <w:t xml:space="preserve">Holubice </w:t>
      </w:r>
      <w:proofErr w:type="spellStart"/>
      <w:r>
        <w:t>Future</w:t>
      </w:r>
      <w:proofErr w:type="spellEnd"/>
      <w:r>
        <w:t xml:space="preserve"> s.r.o.</w:t>
      </w:r>
    </w:p>
    <w:p w14:paraId="3951E8DF" w14:textId="77777777" w:rsidR="00767F79" w:rsidRDefault="00767F79" w:rsidP="00767F79">
      <w:pPr>
        <w:pStyle w:val="Nadpis3"/>
      </w:pPr>
      <w:r>
        <w:t>Hospodaření a majetek obce</w:t>
      </w:r>
    </w:p>
    <w:p w14:paraId="289B92C0" w14:textId="77777777" w:rsidR="00E80BC1" w:rsidRPr="00DD2B7C" w:rsidRDefault="00E80BC1" w:rsidP="00E80BC1">
      <w:r>
        <w:t>Stávajícími nástroji hospodaření s prostředky obce jsou především rozpočtová, dotační a v rozumné míře úvěrová politika obce.</w:t>
      </w:r>
    </w:p>
    <w:p w14:paraId="7359AA30" w14:textId="77777777" w:rsidR="00E80BC1" w:rsidRDefault="00E80BC1" w:rsidP="00E80BC1">
      <w:pPr>
        <w:pStyle w:val="Nadpis4"/>
      </w:pPr>
      <w:r>
        <w:t>Bilance rozpočtového hospodaření v posledních 5 letech</w:t>
      </w:r>
    </w:p>
    <w:tbl>
      <w:tblPr>
        <w:tblStyle w:val="Mkatabulky"/>
        <w:tblW w:w="0" w:type="auto"/>
        <w:tblLook w:val="04A0" w:firstRow="1" w:lastRow="0" w:firstColumn="1" w:lastColumn="0" w:noHBand="0" w:noVBand="1"/>
      </w:tblPr>
      <w:tblGrid>
        <w:gridCol w:w="2759"/>
        <w:gridCol w:w="875"/>
        <w:gridCol w:w="875"/>
        <w:gridCol w:w="1015"/>
        <w:gridCol w:w="992"/>
        <w:gridCol w:w="992"/>
      </w:tblGrid>
      <w:tr w:rsidR="00E80BC1" w:rsidRPr="00FC3449" w14:paraId="5F6A9CFD" w14:textId="77777777" w:rsidTr="00B52CFD">
        <w:trPr>
          <w:trHeight w:val="290"/>
        </w:trPr>
        <w:tc>
          <w:tcPr>
            <w:tcW w:w="2759" w:type="dxa"/>
            <w:noWrap/>
            <w:hideMark/>
          </w:tcPr>
          <w:p w14:paraId="51E2D67E" w14:textId="77777777" w:rsidR="00E80BC1" w:rsidRPr="00FC3449" w:rsidRDefault="00E80BC1" w:rsidP="009C0D3F"/>
        </w:tc>
        <w:tc>
          <w:tcPr>
            <w:tcW w:w="875" w:type="dxa"/>
            <w:noWrap/>
            <w:hideMark/>
          </w:tcPr>
          <w:p w14:paraId="064B7EB6" w14:textId="4CBA1469" w:rsidR="00E80BC1" w:rsidRPr="00FC3449" w:rsidRDefault="009B0562" w:rsidP="009C0D3F">
            <w:r>
              <w:t>2019</w:t>
            </w:r>
          </w:p>
        </w:tc>
        <w:tc>
          <w:tcPr>
            <w:tcW w:w="875" w:type="dxa"/>
            <w:noWrap/>
            <w:hideMark/>
          </w:tcPr>
          <w:p w14:paraId="1948C4EA" w14:textId="605022AF" w:rsidR="00E80BC1" w:rsidRPr="00FC3449" w:rsidRDefault="009B0562" w:rsidP="009C0D3F">
            <w:r>
              <w:t>2020</w:t>
            </w:r>
          </w:p>
        </w:tc>
        <w:tc>
          <w:tcPr>
            <w:tcW w:w="1015" w:type="dxa"/>
            <w:noWrap/>
            <w:hideMark/>
          </w:tcPr>
          <w:p w14:paraId="17B712B6" w14:textId="4A8F93AE" w:rsidR="00E80BC1" w:rsidRPr="00FC3449" w:rsidRDefault="009B0562" w:rsidP="009C0D3F">
            <w:r>
              <w:t>2021</w:t>
            </w:r>
          </w:p>
        </w:tc>
        <w:tc>
          <w:tcPr>
            <w:tcW w:w="992" w:type="dxa"/>
            <w:noWrap/>
            <w:hideMark/>
          </w:tcPr>
          <w:p w14:paraId="65559174" w14:textId="2F7D0A16" w:rsidR="00E80BC1" w:rsidRPr="00FC3449" w:rsidRDefault="009B0562" w:rsidP="009C0D3F">
            <w:r>
              <w:t>2022</w:t>
            </w:r>
          </w:p>
        </w:tc>
        <w:tc>
          <w:tcPr>
            <w:tcW w:w="992" w:type="dxa"/>
            <w:noWrap/>
            <w:hideMark/>
          </w:tcPr>
          <w:p w14:paraId="1EB9F7F8" w14:textId="221C1F82" w:rsidR="00E80BC1" w:rsidRPr="00FC3449" w:rsidRDefault="009B0562" w:rsidP="009C0D3F">
            <w:r>
              <w:t>2023</w:t>
            </w:r>
          </w:p>
        </w:tc>
      </w:tr>
      <w:tr w:rsidR="00E80BC1" w:rsidRPr="00FC3449" w14:paraId="0A6379CB" w14:textId="77777777" w:rsidTr="00B52CFD">
        <w:trPr>
          <w:trHeight w:val="290"/>
        </w:trPr>
        <w:tc>
          <w:tcPr>
            <w:tcW w:w="2759" w:type="dxa"/>
            <w:noWrap/>
            <w:hideMark/>
          </w:tcPr>
          <w:p w14:paraId="18158315" w14:textId="77777777" w:rsidR="00E80BC1" w:rsidRPr="00FC3449" w:rsidRDefault="00E80BC1" w:rsidP="009C0D3F">
            <w:pPr>
              <w:ind w:left="113"/>
            </w:pPr>
            <w:r w:rsidRPr="00FC3449">
              <w:t>Daňové příjmy</w:t>
            </w:r>
          </w:p>
        </w:tc>
        <w:tc>
          <w:tcPr>
            <w:tcW w:w="875" w:type="dxa"/>
            <w:noWrap/>
          </w:tcPr>
          <w:p w14:paraId="0C52890F" w14:textId="3FD6F7B4" w:rsidR="00E80BC1" w:rsidRPr="00FC3449" w:rsidRDefault="00DA6339" w:rsidP="009C0D3F">
            <w:pPr>
              <w:jc w:val="right"/>
            </w:pPr>
            <w:r>
              <w:t>24 533</w:t>
            </w:r>
          </w:p>
        </w:tc>
        <w:tc>
          <w:tcPr>
            <w:tcW w:w="875" w:type="dxa"/>
            <w:noWrap/>
          </w:tcPr>
          <w:p w14:paraId="5560C26A" w14:textId="1B95F747" w:rsidR="00E80BC1" w:rsidRPr="00FC3449" w:rsidRDefault="00DA6339" w:rsidP="009C0D3F">
            <w:pPr>
              <w:jc w:val="right"/>
            </w:pPr>
            <w:r>
              <w:t>31 125</w:t>
            </w:r>
          </w:p>
        </w:tc>
        <w:tc>
          <w:tcPr>
            <w:tcW w:w="1015" w:type="dxa"/>
            <w:noWrap/>
          </w:tcPr>
          <w:p w14:paraId="7C0F3EA9" w14:textId="4AFAE678" w:rsidR="00E80BC1" w:rsidRPr="00FC3449" w:rsidRDefault="00DA6339" w:rsidP="009C0D3F">
            <w:pPr>
              <w:jc w:val="right"/>
            </w:pPr>
            <w:r>
              <w:t>31 459</w:t>
            </w:r>
          </w:p>
        </w:tc>
        <w:tc>
          <w:tcPr>
            <w:tcW w:w="992" w:type="dxa"/>
            <w:noWrap/>
          </w:tcPr>
          <w:p w14:paraId="6FE3D7A5" w14:textId="1EF44EA3" w:rsidR="00E80BC1" w:rsidRPr="00FC3449" w:rsidRDefault="009B0562" w:rsidP="009C0D3F">
            <w:pPr>
              <w:jc w:val="right"/>
            </w:pPr>
            <w:r>
              <w:t>44 761</w:t>
            </w:r>
          </w:p>
        </w:tc>
        <w:tc>
          <w:tcPr>
            <w:tcW w:w="992" w:type="dxa"/>
            <w:noWrap/>
          </w:tcPr>
          <w:p w14:paraId="12D4D7B2" w14:textId="62D47626" w:rsidR="00E80BC1" w:rsidRPr="00FC3449" w:rsidRDefault="009B0562" w:rsidP="009C0D3F">
            <w:pPr>
              <w:jc w:val="right"/>
            </w:pPr>
            <w:r>
              <w:t>46 381</w:t>
            </w:r>
          </w:p>
        </w:tc>
      </w:tr>
      <w:tr w:rsidR="00E80BC1" w:rsidRPr="00FC3449" w14:paraId="75FF4634" w14:textId="77777777" w:rsidTr="00B52CFD">
        <w:trPr>
          <w:trHeight w:val="290"/>
        </w:trPr>
        <w:tc>
          <w:tcPr>
            <w:tcW w:w="2759" w:type="dxa"/>
            <w:noWrap/>
            <w:hideMark/>
          </w:tcPr>
          <w:p w14:paraId="25442814" w14:textId="77777777" w:rsidR="00E80BC1" w:rsidRPr="00FC3449" w:rsidRDefault="00E80BC1" w:rsidP="009C0D3F">
            <w:pPr>
              <w:ind w:left="113"/>
            </w:pPr>
            <w:r w:rsidRPr="00FC3449">
              <w:t>Nedaňové příjmy</w:t>
            </w:r>
          </w:p>
        </w:tc>
        <w:tc>
          <w:tcPr>
            <w:tcW w:w="875" w:type="dxa"/>
            <w:noWrap/>
          </w:tcPr>
          <w:p w14:paraId="42C25E1C" w14:textId="0F069B52" w:rsidR="00E80BC1" w:rsidRPr="00FC3449" w:rsidRDefault="00DA6339" w:rsidP="009C0D3F">
            <w:pPr>
              <w:jc w:val="right"/>
            </w:pPr>
            <w:r>
              <w:t>3 625</w:t>
            </w:r>
          </w:p>
        </w:tc>
        <w:tc>
          <w:tcPr>
            <w:tcW w:w="875" w:type="dxa"/>
            <w:noWrap/>
          </w:tcPr>
          <w:p w14:paraId="35A11FA8" w14:textId="5CF39543" w:rsidR="00E80BC1" w:rsidRPr="00FC3449" w:rsidRDefault="00DA6339" w:rsidP="009C0D3F">
            <w:pPr>
              <w:jc w:val="right"/>
            </w:pPr>
            <w:r>
              <w:t>3 973</w:t>
            </w:r>
          </w:p>
        </w:tc>
        <w:tc>
          <w:tcPr>
            <w:tcW w:w="1015" w:type="dxa"/>
            <w:noWrap/>
          </w:tcPr>
          <w:p w14:paraId="01482E73" w14:textId="1290EBFF" w:rsidR="00E80BC1" w:rsidRPr="00FC3449" w:rsidRDefault="00DA6339" w:rsidP="009C0D3F">
            <w:pPr>
              <w:jc w:val="right"/>
            </w:pPr>
            <w:r>
              <w:t>3 748</w:t>
            </w:r>
          </w:p>
        </w:tc>
        <w:tc>
          <w:tcPr>
            <w:tcW w:w="992" w:type="dxa"/>
            <w:noWrap/>
          </w:tcPr>
          <w:p w14:paraId="492AB104" w14:textId="33B0BF31" w:rsidR="00E80BC1" w:rsidRPr="00FC3449" w:rsidRDefault="009B0562" w:rsidP="009C0D3F">
            <w:pPr>
              <w:jc w:val="right"/>
            </w:pPr>
            <w:r>
              <w:t>3 800</w:t>
            </w:r>
          </w:p>
        </w:tc>
        <w:tc>
          <w:tcPr>
            <w:tcW w:w="992" w:type="dxa"/>
            <w:noWrap/>
          </w:tcPr>
          <w:p w14:paraId="05D5CBFC" w14:textId="12DDBE56" w:rsidR="00E80BC1" w:rsidRPr="00FC3449" w:rsidRDefault="009B0562" w:rsidP="009C0D3F">
            <w:pPr>
              <w:jc w:val="right"/>
            </w:pPr>
            <w:r>
              <w:t>5 231</w:t>
            </w:r>
          </w:p>
        </w:tc>
      </w:tr>
      <w:tr w:rsidR="00E80BC1" w:rsidRPr="00FC3449" w14:paraId="2891E31A" w14:textId="77777777" w:rsidTr="00B52CFD">
        <w:trPr>
          <w:trHeight w:val="290"/>
        </w:trPr>
        <w:tc>
          <w:tcPr>
            <w:tcW w:w="2759" w:type="dxa"/>
            <w:noWrap/>
            <w:hideMark/>
          </w:tcPr>
          <w:p w14:paraId="5D3539EA" w14:textId="77777777" w:rsidR="00E80BC1" w:rsidRPr="00FC3449" w:rsidRDefault="00E80BC1" w:rsidP="009C0D3F">
            <w:pPr>
              <w:ind w:left="113"/>
            </w:pPr>
            <w:r w:rsidRPr="00FC3449">
              <w:t>Kapitálové příjmy</w:t>
            </w:r>
          </w:p>
        </w:tc>
        <w:tc>
          <w:tcPr>
            <w:tcW w:w="875" w:type="dxa"/>
            <w:noWrap/>
          </w:tcPr>
          <w:p w14:paraId="5DFBBE1E" w14:textId="10500023" w:rsidR="00E80BC1" w:rsidRPr="00FC3449" w:rsidRDefault="00DA6339" w:rsidP="009C0D3F">
            <w:pPr>
              <w:jc w:val="right"/>
            </w:pPr>
            <w:r>
              <w:t>279</w:t>
            </w:r>
          </w:p>
        </w:tc>
        <w:tc>
          <w:tcPr>
            <w:tcW w:w="875" w:type="dxa"/>
            <w:noWrap/>
          </w:tcPr>
          <w:p w14:paraId="1DB96542" w14:textId="4650C4C9" w:rsidR="00E80BC1" w:rsidRPr="00FC3449" w:rsidRDefault="00DA6339" w:rsidP="009C0D3F">
            <w:pPr>
              <w:jc w:val="right"/>
            </w:pPr>
            <w:r>
              <w:t>985</w:t>
            </w:r>
          </w:p>
        </w:tc>
        <w:tc>
          <w:tcPr>
            <w:tcW w:w="1015" w:type="dxa"/>
            <w:noWrap/>
          </w:tcPr>
          <w:p w14:paraId="6C6E5F14" w14:textId="60477FD3" w:rsidR="00E80BC1" w:rsidRPr="00FC3449" w:rsidRDefault="00DA6339" w:rsidP="009C0D3F">
            <w:pPr>
              <w:jc w:val="right"/>
            </w:pPr>
            <w:r>
              <w:t>118</w:t>
            </w:r>
          </w:p>
        </w:tc>
        <w:tc>
          <w:tcPr>
            <w:tcW w:w="992" w:type="dxa"/>
            <w:noWrap/>
          </w:tcPr>
          <w:p w14:paraId="614274C1" w14:textId="362D05CF" w:rsidR="00E80BC1" w:rsidRPr="00FC3449" w:rsidRDefault="009B0562" w:rsidP="009C0D3F">
            <w:pPr>
              <w:jc w:val="right"/>
            </w:pPr>
            <w:r>
              <w:t>9 425</w:t>
            </w:r>
          </w:p>
        </w:tc>
        <w:tc>
          <w:tcPr>
            <w:tcW w:w="992" w:type="dxa"/>
            <w:noWrap/>
          </w:tcPr>
          <w:p w14:paraId="4D85FEEF" w14:textId="20372185" w:rsidR="00E80BC1" w:rsidRPr="00FC3449" w:rsidRDefault="009B0562" w:rsidP="009C0D3F">
            <w:pPr>
              <w:jc w:val="right"/>
            </w:pPr>
            <w:r>
              <w:t>3 000</w:t>
            </w:r>
          </w:p>
        </w:tc>
      </w:tr>
      <w:tr w:rsidR="00E80BC1" w:rsidRPr="00FC3449" w14:paraId="34181E45" w14:textId="77777777" w:rsidTr="00B52CFD">
        <w:trPr>
          <w:trHeight w:val="290"/>
        </w:trPr>
        <w:tc>
          <w:tcPr>
            <w:tcW w:w="2759" w:type="dxa"/>
            <w:noWrap/>
            <w:hideMark/>
          </w:tcPr>
          <w:p w14:paraId="7FC232D6" w14:textId="77777777" w:rsidR="00E80BC1" w:rsidRPr="00FC3449" w:rsidRDefault="00E80BC1" w:rsidP="009C0D3F">
            <w:pPr>
              <w:ind w:left="113"/>
            </w:pPr>
            <w:r w:rsidRPr="00FC3449">
              <w:t>Neinvestiční přijaté dotace</w:t>
            </w:r>
          </w:p>
        </w:tc>
        <w:tc>
          <w:tcPr>
            <w:tcW w:w="875" w:type="dxa"/>
            <w:noWrap/>
          </w:tcPr>
          <w:p w14:paraId="58252624" w14:textId="178AC6C1" w:rsidR="00E80BC1" w:rsidRPr="00FC3449" w:rsidRDefault="00DA6339" w:rsidP="009C0D3F">
            <w:pPr>
              <w:jc w:val="right"/>
            </w:pPr>
            <w:r>
              <w:t>294</w:t>
            </w:r>
          </w:p>
        </w:tc>
        <w:tc>
          <w:tcPr>
            <w:tcW w:w="875" w:type="dxa"/>
            <w:noWrap/>
          </w:tcPr>
          <w:p w14:paraId="24350A39" w14:textId="5B9A356F" w:rsidR="00E80BC1" w:rsidRPr="00FC3449" w:rsidRDefault="00DA6339" w:rsidP="009C0D3F">
            <w:pPr>
              <w:jc w:val="right"/>
            </w:pPr>
            <w:r>
              <w:t>2 079</w:t>
            </w:r>
          </w:p>
        </w:tc>
        <w:tc>
          <w:tcPr>
            <w:tcW w:w="1015" w:type="dxa"/>
            <w:noWrap/>
          </w:tcPr>
          <w:p w14:paraId="21D5E9B3" w14:textId="0ED3EF21" w:rsidR="00E80BC1" w:rsidRPr="00FC3449" w:rsidRDefault="00DA6339" w:rsidP="009C0D3F">
            <w:pPr>
              <w:jc w:val="right"/>
            </w:pPr>
            <w:r>
              <w:t>631</w:t>
            </w:r>
          </w:p>
        </w:tc>
        <w:tc>
          <w:tcPr>
            <w:tcW w:w="992" w:type="dxa"/>
            <w:noWrap/>
          </w:tcPr>
          <w:p w14:paraId="26734C53" w14:textId="3FF6B2FD" w:rsidR="00E80BC1" w:rsidRPr="00FC3449" w:rsidRDefault="009B0562" w:rsidP="009C0D3F">
            <w:pPr>
              <w:jc w:val="right"/>
            </w:pPr>
            <w:r>
              <w:t>1 652</w:t>
            </w:r>
          </w:p>
        </w:tc>
        <w:tc>
          <w:tcPr>
            <w:tcW w:w="992" w:type="dxa"/>
            <w:noWrap/>
          </w:tcPr>
          <w:p w14:paraId="3043CCE4" w14:textId="77AA4446" w:rsidR="00E80BC1" w:rsidRPr="00FC3449" w:rsidRDefault="009B0562" w:rsidP="009C0D3F">
            <w:pPr>
              <w:jc w:val="right"/>
            </w:pPr>
            <w:r>
              <w:t>409</w:t>
            </w:r>
          </w:p>
        </w:tc>
      </w:tr>
      <w:tr w:rsidR="00E80BC1" w:rsidRPr="00FC3449" w14:paraId="688FC2A2" w14:textId="77777777" w:rsidTr="00B52CFD">
        <w:trPr>
          <w:trHeight w:val="290"/>
        </w:trPr>
        <w:tc>
          <w:tcPr>
            <w:tcW w:w="2759" w:type="dxa"/>
            <w:noWrap/>
            <w:hideMark/>
          </w:tcPr>
          <w:p w14:paraId="1C4E15EF" w14:textId="77777777" w:rsidR="00E80BC1" w:rsidRPr="00FC3449" w:rsidRDefault="00E80BC1" w:rsidP="009C0D3F">
            <w:pPr>
              <w:ind w:left="113"/>
            </w:pPr>
            <w:r w:rsidRPr="00FC3449">
              <w:t>Investiční přijaté dotace</w:t>
            </w:r>
          </w:p>
        </w:tc>
        <w:tc>
          <w:tcPr>
            <w:tcW w:w="875" w:type="dxa"/>
            <w:noWrap/>
          </w:tcPr>
          <w:p w14:paraId="7AAC35A2" w14:textId="2A4E8123" w:rsidR="00E80BC1" w:rsidRPr="00FC3449" w:rsidRDefault="00E80BC1" w:rsidP="009C0D3F">
            <w:pPr>
              <w:jc w:val="right"/>
            </w:pPr>
          </w:p>
        </w:tc>
        <w:tc>
          <w:tcPr>
            <w:tcW w:w="875" w:type="dxa"/>
            <w:noWrap/>
          </w:tcPr>
          <w:p w14:paraId="3B927074" w14:textId="09B373A8" w:rsidR="00E80BC1" w:rsidRPr="00FC3449" w:rsidRDefault="00DA6339" w:rsidP="00DA6339">
            <w:pPr>
              <w:tabs>
                <w:tab w:val="left" w:pos="0"/>
              </w:tabs>
              <w:jc w:val="right"/>
            </w:pPr>
            <w:r>
              <w:t>7 000</w:t>
            </w:r>
          </w:p>
        </w:tc>
        <w:tc>
          <w:tcPr>
            <w:tcW w:w="1015" w:type="dxa"/>
            <w:noWrap/>
          </w:tcPr>
          <w:p w14:paraId="7BF0DB7E" w14:textId="094A5059" w:rsidR="00E80BC1" w:rsidRPr="00FC3449" w:rsidRDefault="00E80BC1" w:rsidP="009C0D3F">
            <w:pPr>
              <w:jc w:val="right"/>
            </w:pPr>
          </w:p>
        </w:tc>
        <w:tc>
          <w:tcPr>
            <w:tcW w:w="992" w:type="dxa"/>
            <w:noWrap/>
          </w:tcPr>
          <w:p w14:paraId="62216A4E" w14:textId="69F579B0" w:rsidR="00E80BC1" w:rsidRPr="00FC3449" w:rsidRDefault="00E80BC1" w:rsidP="009C0D3F">
            <w:pPr>
              <w:jc w:val="right"/>
            </w:pPr>
          </w:p>
        </w:tc>
        <w:tc>
          <w:tcPr>
            <w:tcW w:w="992" w:type="dxa"/>
            <w:noWrap/>
          </w:tcPr>
          <w:p w14:paraId="36F82427" w14:textId="6B45A5C5" w:rsidR="00E80BC1" w:rsidRPr="00FC3449" w:rsidRDefault="00E80BC1" w:rsidP="009C0D3F">
            <w:pPr>
              <w:jc w:val="right"/>
            </w:pPr>
          </w:p>
        </w:tc>
      </w:tr>
      <w:tr w:rsidR="00E80BC1" w:rsidRPr="001746CF" w14:paraId="5EA75E1F" w14:textId="77777777" w:rsidTr="00B52CFD">
        <w:trPr>
          <w:trHeight w:val="290"/>
        </w:trPr>
        <w:tc>
          <w:tcPr>
            <w:tcW w:w="2759" w:type="dxa"/>
            <w:noWrap/>
            <w:hideMark/>
          </w:tcPr>
          <w:p w14:paraId="6E2AB237" w14:textId="77777777" w:rsidR="00E80BC1" w:rsidRPr="001746CF" w:rsidRDefault="00E80BC1" w:rsidP="009C0D3F">
            <w:pPr>
              <w:rPr>
                <w:b/>
                <w:bCs/>
              </w:rPr>
            </w:pPr>
            <w:r w:rsidRPr="001746CF">
              <w:rPr>
                <w:b/>
                <w:bCs/>
              </w:rPr>
              <w:t>Příjmy</w:t>
            </w:r>
          </w:p>
        </w:tc>
        <w:tc>
          <w:tcPr>
            <w:tcW w:w="875" w:type="dxa"/>
            <w:noWrap/>
          </w:tcPr>
          <w:p w14:paraId="7703E15C" w14:textId="3BDA4C9D" w:rsidR="00E80BC1" w:rsidRPr="001746CF" w:rsidRDefault="00DA6339" w:rsidP="009C0D3F">
            <w:pPr>
              <w:jc w:val="right"/>
              <w:rPr>
                <w:b/>
                <w:bCs/>
              </w:rPr>
            </w:pPr>
            <w:r>
              <w:rPr>
                <w:b/>
                <w:bCs/>
              </w:rPr>
              <w:t>28 732</w:t>
            </w:r>
          </w:p>
        </w:tc>
        <w:tc>
          <w:tcPr>
            <w:tcW w:w="875" w:type="dxa"/>
            <w:noWrap/>
          </w:tcPr>
          <w:p w14:paraId="6AE99083" w14:textId="7BD4AEC0" w:rsidR="00E80BC1" w:rsidRPr="001746CF" w:rsidRDefault="00DA6339" w:rsidP="009C0D3F">
            <w:pPr>
              <w:jc w:val="right"/>
              <w:rPr>
                <w:b/>
                <w:bCs/>
              </w:rPr>
            </w:pPr>
            <w:r>
              <w:rPr>
                <w:b/>
                <w:bCs/>
              </w:rPr>
              <w:t>45 165</w:t>
            </w:r>
          </w:p>
        </w:tc>
        <w:tc>
          <w:tcPr>
            <w:tcW w:w="1015" w:type="dxa"/>
            <w:noWrap/>
          </w:tcPr>
          <w:p w14:paraId="1D59E8CE" w14:textId="60CA35E7" w:rsidR="00E80BC1" w:rsidRPr="001746CF" w:rsidRDefault="00DA6339" w:rsidP="009C0D3F">
            <w:pPr>
              <w:jc w:val="right"/>
              <w:rPr>
                <w:b/>
                <w:bCs/>
              </w:rPr>
            </w:pPr>
            <w:r>
              <w:rPr>
                <w:b/>
                <w:bCs/>
              </w:rPr>
              <w:t>35 957</w:t>
            </w:r>
          </w:p>
        </w:tc>
        <w:tc>
          <w:tcPr>
            <w:tcW w:w="992" w:type="dxa"/>
            <w:noWrap/>
          </w:tcPr>
          <w:p w14:paraId="1D44DA04" w14:textId="76D9A088" w:rsidR="00E80BC1" w:rsidRPr="001746CF" w:rsidRDefault="009B0562" w:rsidP="009C0D3F">
            <w:pPr>
              <w:jc w:val="right"/>
              <w:rPr>
                <w:b/>
                <w:bCs/>
              </w:rPr>
            </w:pPr>
            <w:r>
              <w:rPr>
                <w:b/>
                <w:bCs/>
              </w:rPr>
              <w:t>59 640</w:t>
            </w:r>
          </w:p>
        </w:tc>
        <w:tc>
          <w:tcPr>
            <w:tcW w:w="992" w:type="dxa"/>
            <w:noWrap/>
          </w:tcPr>
          <w:p w14:paraId="756C8140" w14:textId="37BCF81C" w:rsidR="00E80BC1" w:rsidRPr="001746CF" w:rsidRDefault="009B0562" w:rsidP="009C0D3F">
            <w:pPr>
              <w:jc w:val="right"/>
              <w:rPr>
                <w:b/>
                <w:bCs/>
              </w:rPr>
            </w:pPr>
            <w:r>
              <w:rPr>
                <w:b/>
                <w:bCs/>
              </w:rPr>
              <w:t>55 022</w:t>
            </w:r>
          </w:p>
        </w:tc>
      </w:tr>
      <w:tr w:rsidR="00E80BC1" w:rsidRPr="00FC3449" w14:paraId="3371FBFE" w14:textId="77777777" w:rsidTr="00B52CFD">
        <w:trPr>
          <w:trHeight w:val="290"/>
        </w:trPr>
        <w:tc>
          <w:tcPr>
            <w:tcW w:w="2759" w:type="dxa"/>
            <w:noWrap/>
            <w:hideMark/>
          </w:tcPr>
          <w:p w14:paraId="55D2BE6D" w14:textId="77777777" w:rsidR="00E80BC1" w:rsidRPr="00FC3449" w:rsidRDefault="00E80BC1" w:rsidP="009C0D3F">
            <w:pPr>
              <w:ind w:left="113"/>
            </w:pPr>
            <w:r w:rsidRPr="00FC3449">
              <w:t>Běžné výdaje</w:t>
            </w:r>
          </w:p>
        </w:tc>
        <w:tc>
          <w:tcPr>
            <w:tcW w:w="875" w:type="dxa"/>
            <w:noWrap/>
          </w:tcPr>
          <w:p w14:paraId="10E03C69" w14:textId="65263FB8" w:rsidR="00E80BC1" w:rsidRPr="00FC3449" w:rsidRDefault="00DA6339" w:rsidP="009C0D3F">
            <w:pPr>
              <w:jc w:val="right"/>
            </w:pPr>
            <w:r>
              <w:t>14 224</w:t>
            </w:r>
          </w:p>
        </w:tc>
        <w:tc>
          <w:tcPr>
            <w:tcW w:w="875" w:type="dxa"/>
            <w:noWrap/>
          </w:tcPr>
          <w:p w14:paraId="057A2F56" w14:textId="397528F8" w:rsidR="00E80BC1" w:rsidRPr="00FC3449" w:rsidRDefault="00DA6339" w:rsidP="009C0D3F">
            <w:pPr>
              <w:jc w:val="right"/>
            </w:pPr>
            <w:r>
              <w:t>13 042</w:t>
            </w:r>
          </w:p>
        </w:tc>
        <w:tc>
          <w:tcPr>
            <w:tcW w:w="1015" w:type="dxa"/>
            <w:noWrap/>
          </w:tcPr>
          <w:p w14:paraId="3B76A9A5" w14:textId="1F37E902" w:rsidR="00E80BC1" w:rsidRPr="00FC3449" w:rsidRDefault="00DA6339" w:rsidP="009C0D3F">
            <w:pPr>
              <w:jc w:val="right"/>
            </w:pPr>
            <w:r>
              <w:t>14 966</w:t>
            </w:r>
          </w:p>
        </w:tc>
        <w:tc>
          <w:tcPr>
            <w:tcW w:w="992" w:type="dxa"/>
            <w:noWrap/>
          </w:tcPr>
          <w:p w14:paraId="5256E9A5" w14:textId="3C5779A7" w:rsidR="00E80BC1" w:rsidRPr="00FC3449" w:rsidRDefault="009B0562" w:rsidP="009C0D3F">
            <w:pPr>
              <w:jc w:val="right"/>
            </w:pPr>
            <w:r>
              <w:t>20 328</w:t>
            </w:r>
          </w:p>
        </w:tc>
        <w:tc>
          <w:tcPr>
            <w:tcW w:w="992" w:type="dxa"/>
            <w:noWrap/>
          </w:tcPr>
          <w:p w14:paraId="6B4E3C73" w14:textId="17D7E609" w:rsidR="00E80BC1" w:rsidRPr="00FC3449" w:rsidRDefault="009B0562" w:rsidP="009C0D3F">
            <w:pPr>
              <w:jc w:val="right"/>
            </w:pPr>
            <w:r>
              <w:t>24 523</w:t>
            </w:r>
          </w:p>
        </w:tc>
      </w:tr>
      <w:tr w:rsidR="00E80BC1" w:rsidRPr="00FC3449" w14:paraId="0489F675" w14:textId="77777777" w:rsidTr="00B52CFD">
        <w:trPr>
          <w:trHeight w:val="290"/>
        </w:trPr>
        <w:tc>
          <w:tcPr>
            <w:tcW w:w="2759" w:type="dxa"/>
            <w:noWrap/>
            <w:hideMark/>
          </w:tcPr>
          <w:p w14:paraId="36DD0EA0" w14:textId="77777777" w:rsidR="00E80BC1" w:rsidRPr="00FC3449" w:rsidRDefault="00E80BC1" w:rsidP="009C0D3F">
            <w:pPr>
              <w:ind w:left="113"/>
            </w:pPr>
            <w:r w:rsidRPr="00FC3449">
              <w:t>Kapitálové výdaje</w:t>
            </w:r>
          </w:p>
        </w:tc>
        <w:tc>
          <w:tcPr>
            <w:tcW w:w="875" w:type="dxa"/>
            <w:noWrap/>
          </w:tcPr>
          <w:p w14:paraId="5986D150" w14:textId="780D83C5" w:rsidR="00E80BC1" w:rsidRPr="00FC3449" w:rsidRDefault="00DA6339" w:rsidP="009C0D3F">
            <w:pPr>
              <w:jc w:val="right"/>
            </w:pPr>
            <w:r>
              <w:t>10 266</w:t>
            </w:r>
          </w:p>
        </w:tc>
        <w:tc>
          <w:tcPr>
            <w:tcW w:w="875" w:type="dxa"/>
            <w:noWrap/>
          </w:tcPr>
          <w:p w14:paraId="2418C4F4" w14:textId="5E487B9F" w:rsidR="00E80BC1" w:rsidRPr="00FC3449" w:rsidRDefault="00DA6339" w:rsidP="009C0D3F">
            <w:pPr>
              <w:jc w:val="right"/>
            </w:pPr>
            <w:r>
              <w:t>23 961</w:t>
            </w:r>
          </w:p>
        </w:tc>
        <w:tc>
          <w:tcPr>
            <w:tcW w:w="1015" w:type="dxa"/>
            <w:noWrap/>
          </w:tcPr>
          <w:p w14:paraId="654884C7" w14:textId="67DE3EFA" w:rsidR="00E80BC1" w:rsidRPr="00FC3449" w:rsidRDefault="00DA6339" w:rsidP="009C0D3F">
            <w:pPr>
              <w:jc w:val="right"/>
            </w:pPr>
            <w:r>
              <w:t>35 507</w:t>
            </w:r>
          </w:p>
        </w:tc>
        <w:tc>
          <w:tcPr>
            <w:tcW w:w="992" w:type="dxa"/>
            <w:noWrap/>
          </w:tcPr>
          <w:p w14:paraId="2A1AB2B7" w14:textId="6826440A" w:rsidR="00E80BC1" w:rsidRPr="00FC3449" w:rsidRDefault="009B0562" w:rsidP="009C0D3F">
            <w:pPr>
              <w:jc w:val="right"/>
            </w:pPr>
            <w:r>
              <w:t>10 868</w:t>
            </w:r>
          </w:p>
        </w:tc>
        <w:tc>
          <w:tcPr>
            <w:tcW w:w="992" w:type="dxa"/>
            <w:noWrap/>
          </w:tcPr>
          <w:p w14:paraId="5D46E9F3" w14:textId="2B563D24" w:rsidR="00E80BC1" w:rsidRPr="00FC3449" w:rsidRDefault="009B0562" w:rsidP="009C0D3F">
            <w:pPr>
              <w:jc w:val="right"/>
            </w:pPr>
            <w:r>
              <w:t>74315</w:t>
            </w:r>
          </w:p>
        </w:tc>
      </w:tr>
      <w:tr w:rsidR="00E80BC1" w:rsidRPr="001746CF" w14:paraId="598C2358" w14:textId="77777777" w:rsidTr="00B52CFD">
        <w:trPr>
          <w:trHeight w:val="290"/>
        </w:trPr>
        <w:tc>
          <w:tcPr>
            <w:tcW w:w="2759" w:type="dxa"/>
            <w:noWrap/>
            <w:hideMark/>
          </w:tcPr>
          <w:p w14:paraId="3BC09E8D" w14:textId="77777777" w:rsidR="00E80BC1" w:rsidRPr="001746CF" w:rsidRDefault="00E80BC1" w:rsidP="009C0D3F">
            <w:pPr>
              <w:rPr>
                <w:b/>
                <w:bCs/>
              </w:rPr>
            </w:pPr>
            <w:r w:rsidRPr="001746CF">
              <w:rPr>
                <w:b/>
                <w:bCs/>
              </w:rPr>
              <w:t>Výdaje celkem</w:t>
            </w:r>
          </w:p>
        </w:tc>
        <w:tc>
          <w:tcPr>
            <w:tcW w:w="875" w:type="dxa"/>
            <w:noWrap/>
          </w:tcPr>
          <w:p w14:paraId="678F5BF7" w14:textId="58F1841C" w:rsidR="00E80BC1" w:rsidRPr="001746CF" w:rsidRDefault="00DA6339" w:rsidP="009C0D3F">
            <w:pPr>
              <w:jc w:val="right"/>
              <w:rPr>
                <w:b/>
                <w:bCs/>
              </w:rPr>
            </w:pPr>
            <w:r>
              <w:rPr>
                <w:b/>
                <w:bCs/>
              </w:rPr>
              <w:t>24 491</w:t>
            </w:r>
          </w:p>
        </w:tc>
        <w:tc>
          <w:tcPr>
            <w:tcW w:w="875" w:type="dxa"/>
            <w:noWrap/>
          </w:tcPr>
          <w:p w14:paraId="01C7FD48" w14:textId="18AD277F" w:rsidR="00E80BC1" w:rsidRPr="001746CF" w:rsidRDefault="00DA6339" w:rsidP="009C0D3F">
            <w:pPr>
              <w:jc w:val="right"/>
              <w:rPr>
                <w:b/>
                <w:bCs/>
              </w:rPr>
            </w:pPr>
            <w:r>
              <w:rPr>
                <w:b/>
                <w:bCs/>
              </w:rPr>
              <w:t>37 003</w:t>
            </w:r>
          </w:p>
        </w:tc>
        <w:tc>
          <w:tcPr>
            <w:tcW w:w="1015" w:type="dxa"/>
            <w:noWrap/>
          </w:tcPr>
          <w:p w14:paraId="704C71DE" w14:textId="64CD632A" w:rsidR="00E80BC1" w:rsidRPr="001746CF" w:rsidRDefault="00DA6339" w:rsidP="009C0D3F">
            <w:pPr>
              <w:jc w:val="right"/>
              <w:rPr>
                <w:b/>
                <w:bCs/>
              </w:rPr>
            </w:pPr>
            <w:r>
              <w:rPr>
                <w:b/>
                <w:bCs/>
              </w:rPr>
              <w:t>50 474</w:t>
            </w:r>
          </w:p>
        </w:tc>
        <w:tc>
          <w:tcPr>
            <w:tcW w:w="992" w:type="dxa"/>
            <w:noWrap/>
          </w:tcPr>
          <w:p w14:paraId="3FB95321" w14:textId="678CFAC1" w:rsidR="00E80BC1" w:rsidRPr="001746CF" w:rsidRDefault="009B0562" w:rsidP="009C0D3F">
            <w:pPr>
              <w:jc w:val="right"/>
              <w:rPr>
                <w:b/>
                <w:bCs/>
              </w:rPr>
            </w:pPr>
            <w:r>
              <w:rPr>
                <w:b/>
                <w:bCs/>
              </w:rPr>
              <w:t>31 197</w:t>
            </w:r>
          </w:p>
        </w:tc>
        <w:tc>
          <w:tcPr>
            <w:tcW w:w="992" w:type="dxa"/>
            <w:noWrap/>
          </w:tcPr>
          <w:p w14:paraId="43B6DEBF" w14:textId="62F3CC09" w:rsidR="00E80BC1" w:rsidRPr="001746CF" w:rsidRDefault="009B0562" w:rsidP="009C0D3F">
            <w:pPr>
              <w:jc w:val="right"/>
              <w:rPr>
                <w:b/>
                <w:bCs/>
              </w:rPr>
            </w:pPr>
            <w:r>
              <w:rPr>
                <w:b/>
                <w:bCs/>
              </w:rPr>
              <w:t>98 838</w:t>
            </w:r>
          </w:p>
        </w:tc>
      </w:tr>
      <w:tr w:rsidR="00E80BC1" w:rsidRPr="00FC3449" w14:paraId="7772A9CD" w14:textId="77777777" w:rsidTr="00B52CFD">
        <w:trPr>
          <w:trHeight w:val="290"/>
        </w:trPr>
        <w:tc>
          <w:tcPr>
            <w:tcW w:w="2759" w:type="dxa"/>
            <w:noWrap/>
            <w:hideMark/>
          </w:tcPr>
          <w:p w14:paraId="7034DEA0" w14:textId="77777777" w:rsidR="00E80BC1" w:rsidRPr="00FC3449" w:rsidRDefault="00E80BC1" w:rsidP="009C0D3F">
            <w:r w:rsidRPr="00FC3449">
              <w:t>Saldo příjmů a výdajů</w:t>
            </w:r>
          </w:p>
        </w:tc>
        <w:tc>
          <w:tcPr>
            <w:tcW w:w="875" w:type="dxa"/>
            <w:noWrap/>
          </w:tcPr>
          <w:p w14:paraId="374DA366" w14:textId="60EA1F7D" w:rsidR="00E80BC1" w:rsidRPr="00FC3449" w:rsidRDefault="00B52CFD" w:rsidP="009C0D3F">
            <w:pPr>
              <w:jc w:val="right"/>
            </w:pPr>
            <w:r>
              <w:t>4 241</w:t>
            </w:r>
          </w:p>
        </w:tc>
        <w:tc>
          <w:tcPr>
            <w:tcW w:w="875" w:type="dxa"/>
            <w:noWrap/>
          </w:tcPr>
          <w:p w14:paraId="388262E3" w14:textId="627B9FAD" w:rsidR="00E80BC1" w:rsidRPr="00FC3449" w:rsidRDefault="00B52CFD" w:rsidP="009C0D3F">
            <w:pPr>
              <w:jc w:val="right"/>
            </w:pPr>
            <w:r>
              <w:t>8 162</w:t>
            </w:r>
          </w:p>
        </w:tc>
        <w:tc>
          <w:tcPr>
            <w:tcW w:w="1015" w:type="dxa"/>
            <w:noWrap/>
          </w:tcPr>
          <w:p w14:paraId="7D186857" w14:textId="46C464E5" w:rsidR="00E80BC1" w:rsidRPr="00FC3449" w:rsidRDefault="00B52CFD" w:rsidP="009C0D3F">
            <w:pPr>
              <w:jc w:val="right"/>
            </w:pPr>
            <w:r>
              <w:t>-14 517</w:t>
            </w:r>
          </w:p>
        </w:tc>
        <w:tc>
          <w:tcPr>
            <w:tcW w:w="992" w:type="dxa"/>
            <w:noWrap/>
          </w:tcPr>
          <w:p w14:paraId="2C67D58E" w14:textId="466C714C" w:rsidR="00E80BC1" w:rsidRPr="00FC3449" w:rsidRDefault="00B52CFD" w:rsidP="009C0D3F">
            <w:pPr>
              <w:jc w:val="right"/>
            </w:pPr>
            <w:r>
              <w:t>28 443</w:t>
            </w:r>
          </w:p>
        </w:tc>
        <w:tc>
          <w:tcPr>
            <w:tcW w:w="992" w:type="dxa"/>
            <w:noWrap/>
          </w:tcPr>
          <w:p w14:paraId="26787D7B" w14:textId="0B1F2F76" w:rsidR="00E80BC1" w:rsidRPr="00FC3449" w:rsidRDefault="00B52CFD" w:rsidP="009C0D3F">
            <w:pPr>
              <w:jc w:val="right"/>
            </w:pPr>
            <w:r>
              <w:t>-43 816</w:t>
            </w:r>
          </w:p>
        </w:tc>
      </w:tr>
      <w:tr w:rsidR="00E80BC1" w:rsidRPr="00FC3449" w14:paraId="0B4A6E4F" w14:textId="77777777" w:rsidTr="00B52CFD">
        <w:trPr>
          <w:trHeight w:val="290"/>
        </w:trPr>
        <w:tc>
          <w:tcPr>
            <w:tcW w:w="2759" w:type="dxa"/>
            <w:noWrap/>
          </w:tcPr>
          <w:p w14:paraId="0C21ECA8" w14:textId="77777777" w:rsidR="00E80BC1" w:rsidRPr="00FC3449" w:rsidRDefault="00E80BC1" w:rsidP="009C0D3F">
            <w:r>
              <w:t>Podíl získaných dotací na celkových výdajích</w:t>
            </w:r>
          </w:p>
        </w:tc>
        <w:tc>
          <w:tcPr>
            <w:tcW w:w="875" w:type="dxa"/>
            <w:noWrap/>
          </w:tcPr>
          <w:p w14:paraId="0C80A08E" w14:textId="5679FC1F" w:rsidR="00E80BC1" w:rsidRPr="00FC3449" w:rsidRDefault="00DA6339" w:rsidP="009C0D3F">
            <w:pPr>
              <w:jc w:val="right"/>
            </w:pPr>
            <w:r>
              <w:t>1,20</w:t>
            </w:r>
            <w:r w:rsidR="00856D7B">
              <w:t xml:space="preserve"> </w:t>
            </w:r>
            <w:r w:rsidR="00E80BC1">
              <w:t>%</w:t>
            </w:r>
          </w:p>
        </w:tc>
        <w:tc>
          <w:tcPr>
            <w:tcW w:w="875" w:type="dxa"/>
            <w:noWrap/>
          </w:tcPr>
          <w:p w14:paraId="3D9C31EA" w14:textId="7CF52241" w:rsidR="00E80BC1" w:rsidRPr="00FC3449" w:rsidRDefault="00DA6339" w:rsidP="00856D7B">
            <w:r>
              <w:t>24,53</w:t>
            </w:r>
            <w:r w:rsidR="00856D7B">
              <w:t xml:space="preserve"> </w:t>
            </w:r>
            <w:r w:rsidR="00E80BC1">
              <w:t>%</w:t>
            </w:r>
          </w:p>
        </w:tc>
        <w:tc>
          <w:tcPr>
            <w:tcW w:w="1015" w:type="dxa"/>
            <w:noWrap/>
          </w:tcPr>
          <w:p w14:paraId="2C33BF0B" w14:textId="03A28467" w:rsidR="00E80BC1" w:rsidRPr="00FC3449" w:rsidRDefault="00DA6339" w:rsidP="009C0D3F">
            <w:pPr>
              <w:jc w:val="right"/>
            </w:pPr>
            <w:r>
              <w:t>1,25</w:t>
            </w:r>
            <w:r w:rsidR="00856D7B">
              <w:t xml:space="preserve"> </w:t>
            </w:r>
            <w:r w:rsidR="00E80BC1">
              <w:t>%</w:t>
            </w:r>
          </w:p>
        </w:tc>
        <w:tc>
          <w:tcPr>
            <w:tcW w:w="992" w:type="dxa"/>
            <w:noWrap/>
          </w:tcPr>
          <w:p w14:paraId="5834C516" w14:textId="0CBE2150" w:rsidR="00E80BC1" w:rsidRPr="00FC3449" w:rsidRDefault="00DA6339" w:rsidP="009C0D3F">
            <w:pPr>
              <w:jc w:val="right"/>
            </w:pPr>
            <w:r>
              <w:t>5,30</w:t>
            </w:r>
            <w:r w:rsidR="00856D7B">
              <w:t xml:space="preserve"> </w:t>
            </w:r>
            <w:r w:rsidR="00E80BC1">
              <w:t>%</w:t>
            </w:r>
          </w:p>
        </w:tc>
        <w:tc>
          <w:tcPr>
            <w:tcW w:w="992" w:type="dxa"/>
            <w:noWrap/>
          </w:tcPr>
          <w:p w14:paraId="7B79D0C1" w14:textId="7510AEE2" w:rsidR="00E80BC1" w:rsidRPr="00FC3449" w:rsidRDefault="00B52CFD" w:rsidP="009C0D3F">
            <w:pPr>
              <w:keepNext/>
              <w:jc w:val="right"/>
            </w:pPr>
            <w:r>
              <w:t>0,41</w:t>
            </w:r>
            <w:r w:rsidR="00856D7B">
              <w:t xml:space="preserve"> </w:t>
            </w:r>
            <w:r w:rsidR="00E80BC1">
              <w:t>%</w:t>
            </w:r>
          </w:p>
        </w:tc>
      </w:tr>
      <w:tr w:rsidR="00E80BC1" w:rsidRPr="00FC3449" w14:paraId="13C25EA3" w14:textId="77777777" w:rsidTr="00B52CFD">
        <w:trPr>
          <w:trHeight w:val="290"/>
        </w:trPr>
        <w:tc>
          <w:tcPr>
            <w:tcW w:w="2759" w:type="dxa"/>
            <w:noWrap/>
          </w:tcPr>
          <w:p w14:paraId="41767948" w14:textId="77777777" w:rsidR="00E80BC1" w:rsidRDefault="00E80BC1" w:rsidP="009C0D3F">
            <w:r>
              <w:t>Dluh obce</w:t>
            </w:r>
          </w:p>
        </w:tc>
        <w:tc>
          <w:tcPr>
            <w:tcW w:w="875" w:type="dxa"/>
            <w:noWrap/>
          </w:tcPr>
          <w:p w14:paraId="79179BEA" w14:textId="5D90CDFE" w:rsidR="00E80BC1" w:rsidRDefault="00B52CFD" w:rsidP="009C0D3F">
            <w:pPr>
              <w:jc w:val="right"/>
            </w:pPr>
            <w:r>
              <w:t>25 857</w:t>
            </w:r>
          </w:p>
        </w:tc>
        <w:tc>
          <w:tcPr>
            <w:tcW w:w="875" w:type="dxa"/>
            <w:noWrap/>
          </w:tcPr>
          <w:p w14:paraId="19C55B44" w14:textId="10E0C7EF" w:rsidR="00E80BC1" w:rsidRDefault="00B52CFD" w:rsidP="009C0D3F">
            <w:pPr>
              <w:jc w:val="right"/>
            </w:pPr>
            <w:r>
              <w:t>29 532</w:t>
            </w:r>
          </w:p>
        </w:tc>
        <w:tc>
          <w:tcPr>
            <w:tcW w:w="1015" w:type="dxa"/>
            <w:noWrap/>
          </w:tcPr>
          <w:p w14:paraId="434B11E6" w14:textId="5D829C5A" w:rsidR="00E80BC1" w:rsidRDefault="00B52CFD" w:rsidP="009C0D3F">
            <w:pPr>
              <w:jc w:val="right"/>
            </w:pPr>
            <w:r>
              <w:t>45 016</w:t>
            </w:r>
          </w:p>
        </w:tc>
        <w:tc>
          <w:tcPr>
            <w:tcW w:w="992" w:type="dxa"/>
            <w:noWrap/>
          </w:tcPr>
          <w:p w14:paraId="31FA885C" w14:textId="7E3EFE70" w:rsidR="00E80BC1" w:rsidRDefault="00B52CFD" w:rsidP="009C0D3F">
            <w:pPr>
              <w:jc w:val="right"/>
            </w:pPr>
            <w:r>
              <w:t>40 013</w:t>
            </w:r>
          </w:p>
        </w:tc>
        <w:tc>
          <w:tcPr>
            <w:tcW w:w="992" w:type="dxa"/>
            <w:noWrap/>
          </w:tcPr>
          <w:p w14:paraId="734E0929" w14:textId="494349A0" w:rsidR="00E80BC1" w:rsidRDefault="00E80BC1" w:rsidP="009C0D3F">
            <w:pPr>
              <w:keepNext/>
              <w:jc w:val="right"/>
            </w:pPr>
          </w:p>
        </w:tc>
      </w:tr>
    </w:tbl>
    <w:p w14:paraId="22B546B1" w14:textId="51687C4C" w:rsidR="00E80BC1" w:rsidRPr="00A8430D" w:rsidRDefault="00E80BC1" w:rsidP="00E80BC1">
      <w:pPr>
        <w:pStyle w:val="Titulek"/>
      </w:pPr>
      <w:r>
        <w:t xml:space="preserve">Tabulka </w:t>
      </w:r>
      <w:fldSimple w:instr=" SEQ Tabulka \* ARABIC ">
        <w:r>
          <w:rPr>
            <w:noProof/>
          </w:rPr>
          <w:t>18</w:t>
        </w:r>
      </w:fldSimple>
      <w:r>
        <w:t xml:space="preserve"> Bilance rozpočtového hospodaření v letech 20</w:t>
      </w:r>
      <w:r w:rsidR="00DA6339">
        <w:t>19</w:t>
      </w:r>
      <w:r>
        <w:t>–20</w:t>
      </w:r>
      <w:r w:rsidR="00DA6339">
        <w:t>23</w:t>
      </w:r>
      <w:r>
        <w:t xml:space="preserve"> v tis. Kč</w:t>
      </w:r>
      <w:r>
        <w:rPr>
          <w:noProof/>
        </w:rPr>
        <w:t xml:space="preserve"> (zdroj: </w:t>
      </w:r>
      <w:r w:rsidRPr="00776D02">
        <w:rPr>
          <w:noProof/>
        </w:rPr>
        <w:t>https://monitor.statnipokladna.cz/</w:t>
      </w:r>
      <w:r>
        <w:rPr>
          <w:noProof/>
        </w:rPr>
        <w:t>, vlastní zpracování)</w:t>
      </w:r>
    </w:p>
    <w:p w14:paraId="1F65C5FA" w14:textId="77777777" w:rsidR="00E80BC1" w:rsidRPr="004013C4" w:rsidRDefault="00E80BC1" w:rsidP="00E80BC1">
      <w:pPr>
        <w:pStyle w:val="Nadpis4"/>
      </w:pPr>
      <w:bookmarkStart w:id="12" w:name="_Hlk53656161"/>
      <w:r w:rsidRPr="004013C4">
        <w:t>Získané nenárokové dotace v posledních 5 letech</w:t>
      </w:r>
    </w:p>
    <w:tbl>
      <w:tblPr>
        <w:tblStyle w:val="Mkatabulky"/>
        <w:tblW w:w="0" w:type="auto"/>
        <w:tblLook w:val="04A0" w:firstRow="1" w:lastRow="0" w:firstColumn="1" w:lastColumn="0" w:noHBand="0" w:noVBand="1"/>
      </w:tblPr>
      <w:tblGrid>
        <w:gridCol w:w="663"/>
        <w:gridCol w:w="2026"/>
        <w:gridCol w:w="4138"/>
        <w:gridCol w:w="2235"/>
      </w:tblGrid>
      <w:tr w:rsidR="00E80BC1" w14:paraId="1EEBBF88" w14:textId="77777777" w:rsidTr="009C0D3F">
        <w:tc>
          <w:tcPr>
            <w:tcW w:w="663" w:type="dxa"/>
          </w:tcPr>
          <w:p w14:paraId="1E68BAD9" w14:textId="77777777" w:rsidR="00E80BC1" w:rsidRDefault="00E80BC1" w:rsidP="009C0D3F">
            <w:r>
              <w:t>Rok</w:t>
            </w:r>
          </w:p>
        </w:tc>
        <w:tc>
          <w:tcPr>
            <w:tcW w:w="2026" w:type="dxa"/>
          </w:tcPr>
          <w:p w14:paraId="32D4E50F" w14:textId="77777777" w:rsidR="00E80BC1" w:rsidRDefault="00E80BC1" w:rsidP="009C0D3F">
            <w:r>
              <w:t>Poskytovatel</w:t>
            </w:r>
          </w:p>
        </w:tc>
        <w:tc>
          <w:tcPr>
            <w:tcW w:w="4138" w:type="dxa"/>
          </w:tcPr>
          <w:p w14:paraId="2C643C34" w14:textId="77777777" w:rsidR="00E80BC1" w:rsidRDefault="00E80BC1" w:rsidP="009C0D3F">
            <w:r>
              <w:t>Účel dotace</w:t>
            </w:r>
          </w:p>
        </w:tc>
        <w:tc>
          <w:tcPr>
            <w:tcW w:w="2235" w:type="dxa"/>
          </w:tcPr>
          <w:p w14:paraId="1C6662DF" w14:textId="77777777" w:rsidR="00E80BC1" w:rsidRDefault="00E80BC1" w:rsidP="009C0D3F">
            <w:r>
              <w:t>Částka</w:t>
            </w:r>
          </w:p>
        </w:tc>
      </w:tr>
      <w:tr w:rsidR="00E80BC1" w14:paraId="50941DEF" w14:textId="77777777" w:rsidTr="009C0D3F">
        <w:tc>
          <w:tcPr>
            <w:tcW w:w="663" w:type="dxa"/>
          </w:tcPr>
          <w:p w14:paraId="551F98ED" w14:textId="11ED3847" w:rsidR="00E80BC1" w:rsidRDefault="003C5EE4" w:rsidP="009C0D3F">
            <w:r>
              <w:t>2020</w:t>
            </w:r>
          </w:p>
        </w:tc>
        <w:tc>
          <w:tcPr>
            <w:tcW w:w="2026" w:type="dxa"/>
          </w:tcPr>
          <w:p w14:paraId="383A91BE" w14:textId="77777777" w:rsidR="00E80BC1" w:rsidRDefault="00E80BC1" w:rsidP="009C0D3F">
            <w:r>
              <w:t>JMK</w:t>
            </w:r>
          </w:p>
        </w:tc>
        <w:tc>
          <w:tcPr>
            <w:tcW w:w="4138" w:type="dxa"/>
          </w:tcPr>
          <w:p w14:paraId="39F5F11A" w14:textId="461CA2CF" w:rsidR="00E80BC1" w:rsidRDefault="003C5EE4" w:rsidP="009C0D3F">
            <w:r>
              <w:t>Rozšíření a zkapacitnění ČOV</w:t>
            </w:r>
          </w:p>
        </w:tc>
        <w:tc>
          <w:tcPr>
            <w:tcW w:w="2235" w:type="dxa"/>
          </w:tcPr>
          <w:p w14:paraId="2B2F4C70" w14:textId="1FD5ABF2" w:rsidR="00E80BC1" w:rsidRDefault="003C5EE4" w:rsidP="009C0D3F">
            <w:pPr>
              <w:jc w:val="right"/>
            </w:pPr>
            <w:r>
              <w:t>7 000 000 Kč</w:t>
            </w:r>
          </w:p>
        </w:tc>
      </w:tr>
      <w:tr w:rsidR="00E80BC1" w14:paraId="15862BA2" w14:textId="77777777" w:rsidTr="009C0D3F">
        <w:tc>
          <w:tcPr>
            <w:tcW w:w="663" w:type="dxa"/>
          </w:tcPr>
          <w:p w14:paraId="5D4D2AF8" w14:textId="36F1DE31" w:rsidR="00E80BC1" w:rsidRDefault="003C5EE4" w:rsidP="009C0D3F">
            <w:r>
              <w:t>2022</w:t>
            </w:r>
          </w:p>
        </w:tc>
        <w:tc>
          <w:tcPr>
            <w:tcW w:w="2026" w:type="dxa"/>
          </w:tcPr>
          <w:p w14:paraId="7476616E" w14:textId="7ABA48AA" w:rsidR="00E80BC1" w:rsidRDefault="003C5EE4" w:rsidP="009C0D3F">
            <w:r>
              <w:t>OPVVV</w:t>
            </w:r>
          </w:p>
        </w:tc>
        <w:tc>
          <w:tcPr>
            <w:tcW w:w="4138" w:type="dxa"/>
          </w:tcPr>
          <w:p w14:paraId="7C84A408" w14:textId="34A62710" w:rsidR="00E80BC1" w:rsidRDefault="003C5EE4" w:rsidP="009C0D3F">
            <w:r>
              <w:t>Šablony pro ZŠ</w:t>
            </w:r>
          </w:p>
        </w:tc>
        <w:tc>
          <w:tcPr>
            <w:tcW w:w="2235" w:type="dxa"/>
          </w:tcPr>
          <w:p w14:paraId="0795B67A" w14:textId="7559243A" w:rsidR="00E80BC1" w:rsidRDefault="003C5EE4" w:rsidP="009C0D3F">
            <w:pPr>
              <w:jc w:val="right"/>
            </w:pPr>
            <w:r>
              <w:t>1 189 950 Kč</w:t>
            </w:r>
          </w:p>
        </w:tc>
      </w:tr>
      <w:tr w:rsidR="00E80BC1" w14:paraId="69339A56" w14:textId="77777777" w:rsidTr="009C0D3F">
        <w:tc>
          <w:tcPr>
            <w:tcW w:w="663" w:type="dxa"/>
          </w:tcPr>
          <w:p w14:paraId="57449A00" w14:textId="6A28A49F" w:rsidR="00E80BC1" w:rsidRDefault="003C5EE4" w:rsidP="009C0D3F">
            <w:r>
              <w:t>2023</w:t>
            </w:r>
          </w:p>
        </w:tc>
        <w:tc>
          <w:tcPr>
            <w:tcW w:w="2026" w:type="dxa"/>
          </w:tcPr>
          <w:p w14:paraId="7DD4DC05" w14:textId="6018A02C" w:rsidR="00E80BC1" w:rsidRDefault="003C5EE4" w:rsidP="009C0D3F">
            <w:r>
              <w:t>Nadace Partnerství</w:t>
            </w:r>
          </w:p>
        </w:tc>
        <w:tc>
          <w:tcPr>
            <w:tcW w:w="4138" w:type="dxa"/>
          </w:tcPr>
          <w:p w14:paraId="6A09ACD7" w14:textId="7A69CAEB" w:rsidR="00E80BC1" w:rsidRDefault="003C5EE4" w:rsidP="009C0D3F">
            <w:r>
              <w:t>Výsadba třešňové aleje</w:t>
            </w:r>
          </w:p>
        </w:tc>
        <w:tc>
          <w:tcPr>
            <w:tcW w:w="2235" w:type="dxa"/>
          </w:tcPr>
          <w:p w14:paraId="1038AC38" w14:textId="6A89477D" w:rsidR="00E80BC1" w:rsidRDefault="003C5EE4" w:rsidP="009C0D3F">
            <w:pPr>
              <w:jc w:val="right"/>
            </w:pPr>
            <w:r>
              <w:t>78 400 Kč</w:t>
            </w:r>
          </w:p>
        </w:tc>
      </w:tr>
      <w:tr w:rsidR="00E80BC1" w14:paraId="0826C36F" w14:textId="77777777" w:rsidTr="009C0D3F">
        <w:tc>
          <w:tcPr>
            <w:tcW w:w="663" w:type="dxa"/>
          </w:tcPr>
          <w:p w14:paraId="7BB4C5B5" w14:textId="77777777" w:rsidR="00E80BC1" w:rsidRDefault="00E80BC1" w:rsidP="009C0D3F"/>
        </w:tc>
        <w:tc>
          <w:tcPr>
            <w:tcW w:w="2026" w:type="dxa"/>
          </w:tcPr>
          <w:p w14:paraId="6111A33E" w14:textId="260FE75F" w:rsidR="00E80BC1" w:rsidRDefault="003C5EE4" w:rsidP="009C0D3F">
            <w:proofErr w:type="spellStart"/>
            <w:r>
              <w:t>ImPark</w:t>
            </w:r>
            <w:proofErr w:type="spellEnd"/>
            <w:r>
              <w:t xml:space="preserve"> </w:t>
            </w:r>
            <w:proofErr w:type="spellStart"/>
            <w:r>
              <w:t>Alpha</w:t>
            </w:r>
            <w:proofErr w:type="spellEnd"/>
          </w:p>
        </w:tc>
        <w:tc>
          <w:tcPr>
            <w:tcW w:w="4138" w:type="dxa"/>
          </w:tcPr>
          <w:p w14:paraId="7CB07057" w14:textId="779AB6CB" w:rsidR="00E80BC1" w:rsidRDefault="003C5EE4" w:rsidP="009C0D3F">
            <w:r>
              <w:t>Příspěvek na ČOV</w:t>
            </w:r>
          </w:p>
        </w:tc>
        <w:tc>
          <w:tcPr>
            <w:tcW w:w="2235" w:type="dxa"/>
          </w:tcPr>
          <w:p w14:paraId="17D2AC40" w14:textId="20887F7D" w:rsidR="00E80BC1" w:rsidRDefault="003C5EE4" w:rsidP="009C0D3F">
            <w:pPr>
              <w:jc w:val="right"/>
            </w:pPr>
            <w:r>
              <w:t>3 000 000 Kč</w:t>
            </w:r>
          </w:p>
        </w:tc>
      </w:tr>
      <w:tr w:rsidR="00E80BC1" w14:paraId="3E0B0751" w14:textId="77777777" w:rsidTr="009C0D3F">
        <w:tc>
          <w:tcPr>
            <w:tcW w:w="663" w:type="dxa"/>
          </w:tcPr>
          <w:p w14:paraId="522424EF" w14:textId="22560971" w:rsidR="00E80BC1" w:rsidRDefault="003C5EE4" w:rsidP="009C0D3F">
            <w:r>
              <w:t>2024</w:t>
            </w:r>
          </w:p>
        </w:tc>
        <w:tc>
          <w:tcPr>
            <w:tcW w:w="2026" w:type="dxa"/>
          </w:tcPr>
          <w:p w14:paraId="4FA9B3B9" w14:textId="06D0A1FD" w:rsidR="00E80BC1" w:rsidRDefault="003C5EE4" w:rsidP="009C0D3F">
            <w:r>
              <w:t>SZIF</w:t>
            </w:r>
          </w:p>
        </w:tc>
        <w:tc>
          <w:tcPr>
            <w:tcW w:w="4138" w:type="dxa"/>
          </w:tcPr>
          <w:p w14:paraId="3C60A450" w14:textId="242F87AB" w:rsidR="00E80BC1" w:rsidRDefault="003C5EE4" w:rsidP="009C0D3F">
            <w:r>
              <w:t>Modernizace knihovny</w:t>
            </w:r>
          </w:p>
        </w:tc>
        <w:tc>
          <w:tcPr>
            <w:tcW w:w="2235" w:type="dxa"/>
          </w:tcPr>
          <w:p w14:paraId="628C5E50" w14:textId="34DC270D" w:rsidR="00E80BC1" w:rsidRDefault="003C5EE4" w:rsidP="009C0D3F">
            <w:pPr>
              <w:jc w:val="right"/>
            </w:pPr>
            <w:r>
              <w:t>55 950 Kč</w:t>
            </w:r>
          </w:p>
        </w:tc>
      </w:tr>
      <w:tr w:rsidR="003C5EE4" w14:paraId="3ACA0EDB" w14:textId="77777777" w:rsidTr="009C0D3F">
        <w:tc>
          <w:tcPr>
            <w:tcW w:w="663" w:type="dxa"/>
          </w:tcPr>
          <w:p w14:paraId="4824899D" w14:textId="77777777" w:rsidR="003C5EE4" w:rsidRDefault="003C5EE4" w:rsidP="003C5EE4"/>
        </w:tc>
        <w:tc>
          <w:tcPr>
            <w:tcW w:w="2026" w:type="dxa"/>
          </w:tcPr>
          <w:p w14:paraId="3CC0280C" w14:textId="57F77454" w:rsidR="003C5EE4" w:rsidRDefault="003C5EE4" w:rsidP="003C5EE4">
            <w:r>
              <w:t>Nadace Partnerství</w:t>
            </w:r>
          </w:p>
        </w:tc>
        <w:tc>
          <w:tcPr>
            <w:tcW w:w="4138" w:type="dxa"/>
          </w:tcPr>
          <w:p w14:paraId="32CD304C" w14:textId="298DD45D" w:rsidR="003C5EE4" w:rsidRDefault="003C5EE4" w:rsidP="003C5EE4">
            <w:r>
              <w:t>Výsadba třešňové aleje doplatek</w:t>
            </w:r>
          </w:p>
        </w:tc>
        <w:tc>
          <w:tcPr>
            <w:tcW w:w="2235" w:type="dxa"/>
          </w:tcPr>
          <w:p w14:paraId="04C2A895" w14:textId="1806E0EA" w:rsidR="003C5EE4" w:rsidRDefault="003C5EE4" w:rsidP="003C5EE4">
            <w:pPr>
              <w:jc w:val="right"/>
            </w:pPr>
            <w:r>
              <w:t>4 100 Kč</w:t>
            </w:r>
          </w:p>
        </w:tc>
      </w:tr>
    </w:tbl>
    <w:p w14:paraId="59ECD87C" w14:textId="536E0E48" w:rsidR="00E80BC1" w:rsidRPr="004013C4" w:rsidRDefault="00E80BC1" w:rsidP="00E80BC1">
      <w:pPr>
        <w:pStyle w:val="Titulek"/>
      </w:pPr>
      <w:r>
        <w:t xml:space="preserve">Tabulka </w:t>
      </w:r>
      <w:fldSimple w:instr=" SEQ Tabulka \* ARABIC ">
        <w:r>
          <w:rPr>
            <w:noProof/>
          </w:rPr>
          <w:t>19</w:t>
        </w:r>
      </w:fldSimple>
      <w:r>
        <w:t xml:space="preserve"> Získané nenárokové dotace v letech 20</w:t>
      </w:r>
      <w:r w:rsidR="003C5EE4">
        <w:t>20</w:t>
      </w:r>
      <w:r>
        <w:t>–20</w:t>
      </w:r>
      <w:r w:rsidR="003C5EE4">
        <w:t>24</w:t>
      </w:r>
      <w:r>
        <w:t xml:space="preserve"> (zdroj: Obec </w:t>
      </w:r>
      <w:r w:rsidR="003C5EE4">
        <w:t>Holubice</w:t>
      </w:r>
      <w:r>
        <w:t>)</w:t>
      </w:r>
    </w:p>
    <w:p w14:paraId="6E39EA42" w14:textId="77777777" w:rsidR="00E80BC1" w:rsidRPr="00024071" w:rsidRDefault="00E80BC1" w:rsidP="00E80BC1">
      <w:pPr>
        <w:pStyle w:val="Nadpis4"/>
      </w:pPr>
      <w:r w:rsidRPr="00024071">
        <w:t>Finanční majetek obce</w:t>
      </w:r>
    </w:p>
    <w:p w14:paraId="3EDCC9C8" w14:textId="32EFD22F" w:rsidR="00E80BC1" w:rsidRPr="00024071" w:rsidRDefault="006150F4" w:rsidP="00E80BC1">
      <w:pPr>
        <w:jc w:val="both"/>
      </w:pPr>
      <w:r>
        <w:t xml:space="preserve">Zůstatek na běžném účtu obce </w:t>
      </w:r>
      <w:r w:rsidR="00E80BC1" w:rsidRPr="00024071">
        <w:t>k 31. 12. 20</w:t>
      </w:r>
      <w:r>
        <w:t>23</w:t>
      </w:r>
      <w:r w:rsidR="00E80BC1" w:rsidRPr="00024071">
        <w:t xml:space="preserve"> činil </w:t>
      </w:r>
      <w:r>
        <w:t>5 106 tis.</w:t>
      </w:r>
      <w:r w:rsidR="00E80BC1" w:rsidRPr="00024071">
        <w:t xml:space="preserve"> Kč</w:t>
      </w:r>
      <w:r w:rsidR="00E80BC1">
        <w:t xml:space="preserve">. </w:t>
      </w:r>
    </w:p>
    <w:p w14:paraId="3735D566" w14:textId="46292AC0" w:rsidR="00E80BC1" w:rsidRPr="00024071" w:rsidRDefault="006150F4" w:rsidP="00E80BC1">
      <w:pPr>
        <w:pStyle w:val="Nadpis4"/>
      </w:pPr>
      <w:r>
        <w:lastRenderedPageBreak/>
        <w:t xml:space="preserve">Hmotný </w:t>
      </w:r>
      <w:r w:rsidR="00E80BC1" w:rsidRPr="00024071">
        <w:t>majetek obce</w:t>
      </w:r>
    </w:p>
    <w:bookmarkEnd w:id="12"/>
    <w:p w14:paraId="512C3935" w14:textId="413EDF1F" w:rsidR="00E80BC1" w:rsidRPr="00E80BC1" w:rsidRDefault="006150F4" w:rsidP="00E80BC1">
      <w:r>
        <w:t>Hmotný majetek obce k 31. 12. 2023 činil 249 416 tis. Kč, což je 74 % z celkového majetku obce.</w:t>
      </w:r>
    </w:p>
    <w:p w14:paraId="4EC2B9F6" w14:textId="77777777" w:rsidR="00767F79" w:rsidRDefault="00767F79" w:rsidP="00767F79">
      <w:pPr>
        <w:pStyle w:val="Nadpis3"/>
      </w:pPr>
      <w:r>
        <w:t>Bezpečnost</w:t>
      </w:r>
    </w:p>
    <w:p w14:paraId="58005D31" w14:textId="77777777" w:rsidR="00E80BC1" w:rsidRDefault="00E80BC1" w:rsidP="00E80BC1">
      <w:pPr>
        <w:pStyle w:val="Nadpis4"/>
      </w:pPr>
      <w:r>
        <w:t>Rizika živelních pohrom a jejich předcházení</w:t>
      </w:r>
    </w:p>
    <w:p w14:paraId="4A83CFAD" w14:textId="166E4FDF" w:rsidR="00E80BC1" w:rsidRDefault="00BB4A59" w:rsidP="00E80BC1">
      <w:pPr>
        <w:jc w:val="both"/>
      </w:pPr>
      <w:r>
        <w:t>P</w:t>
      </w:r>
      <w:r w:rsidR="00E80BC1">
        <w:t xml:space="preserve">ro obec </w:t>
      </w:r>
      <w:r>
        <w:t xml:space="preserve">mohou být </w:t>
      </w:r>
      <w:r w:rsidR="00E80BC1">
        <w:t xml:space="preserve">ohrožující </w:t>
      </w:r>
      <w:r w:rsidR="00E80BC1" w:rsidRPr="00BB4A59">
        <w:t>bleskové povodně</w:t>
      </w:r>
      <w:r w:rsidR="00E80BC1">
        <w:t xml:space="preserve"> způsobené intenzivní srážkovou činností na hospodářských plochách západně</w:t>
      </w:r>
      <w:r>
        <w:t xml:space="preserve"> a severně od</w:t>
      </w:r>
      <w:r w:rsidR="00E80BC1">
        <w:t xml:space="preserve"> obce. Do obce se svažující terén v případě splachů koncentruje vody v bezejmenných vodotečích nebo odvodňovacích kanálech podél komunikací.</w:t>
      </w:r>
      <w:r w:rsidR="00B72AFB">
        <w:t xml:space="preserve"> Obec v roce 2023 realizovala na své náklady čás</w:t>
      </w:r>
      <w:r w:rsidR="006405F9">
        <w:t>t</w:t>
      </w:r>
      <w:r w:rsidR="00B72AFB">
        <w:t xml:space="preserve"> komplexních pozemkových úprav</w:t>
      </w:r>
      <w:r w:rsidR="00357D0D">
        <w:t xml:space="preserve"> „Ochrana před přívalovými vodami </w:t>
      </w:r>
      <w:proofErr w:type="spellStart"/>
      <w:r w:rsidR="00357D0D">
        <w:t>Curdík</w:t>
      </w:r>
      <w:proofErr w:type="spellEnd"/>
      <w:r w:rsidR="00357D0D">
        <w:t>“</w:t>
      </w:r>
      <w:r w:rsidR="00357D0D" w:rsidRPr="00D77512">
        <w:t>, která odvádí povodeň až za mlýn do potoka</w:t>
      </w:r>
      <w:r w:rsidR="00357D0D">
        <w:t xml:space="preserve"> Rakovce</w:t>
      </w:r>
      <w:r w:rsidR="00357D0D" w:rsidRPr="00D77512">
        <w:t>.</w:t>
      </w:r>
    </w:p>
    <w:p w14:paraId="7CA6BE75" w14:textId="77777777" w:rsidR="00E80BC1" w:rsidRDefault="00E80BC1" w:rsidP="00E80BC1">
      <w:pPr>
        <w:pStyle w:val="Nadpis4"/>
      </w:pPr>
      <w:r>
        <w:t>Začlenění do integrovaného záchranného systému</w:t>
      </w:r>
    </w:p>
    <w:p w14:paraId="23E5972D" w14:textId="25238EA6" w:rsidR="00E80BC1" w:rsidRPr="001C75DD" w:rsidRDefault="00E80BC1" w:rsidP="00E80BC1">
      <w:r>
        <w:t xml:space="preserve">Obec </w:t>
      </w:r>
      <w:r w:rsidR="006D3428">
        <w:t>nemá zřízenu</w:t>
      </w:r>
      <w:r>
        <w:t xml:space="preserve"> jednotku sboru dobrovolných hasičů.</w:t>
      </w:r>
      <w:r w:rsidR="006D3428">
        <w:t xml:space="preserve"> Požární ochrana obce je zajištěna na základě smlouvy s jednotkou ze Slavkova u Brna.</w:t>
      </w:r>
    </w:p>
    <w:p w14:paraId="39E558D0" w14:textId="77777777" w:rsidR="00E80BC1" w:rsidRDefault="00E80BC1" w:rsidP="00E80BC1">
      <w:pPr>
        <w:pStyle w:val="Nadpis4"/>
      </w:pPr>
      <w:r>
        <w:t>Varování obyvatel před nebezpečím (zejména živelním)</w:t>
      </w:r>
    </w:p>
    <w:p w14:paraId="2E8CF7A2" w14:textId="667FF7EF" w:rsidR="00E80BC1" w:rsidRPr="001C75DD" w:rsidRDefault="00BB4A59" w:rsidP="00E80BC1">
      <w:pPr>
        <w:jc w:val="both"/>
      </w:pPr>
      <w:r>
        <w:t>K varování obyvatelstva obec využívá akustickou sirému a místní rozhlas. Zařízení není napojené na ISZ.</w:t>
      </w:r>
    </w:p>
    <w:p w14:paraId="7104D40C" w14:textId="7243633D" w:rsidR="00E80BC1" w:rsidRDefault="006D3428" w:rsidP="00E80BC1">
      <w:pPr>
        <w:pStyle w:val="Nadpis4"/>
      </w:pPr>
      <w:r>
        <w:t>Krimi</w:t>
      </w:r>
      <w:r w:rsidR="007F35DF">
        <w:t>n</w:t>
      </w:r>
      <w:r>
        <w:t>alita</w:t>
      </w:r>
    </w:p>
    <w:p w14:paraId="6147B42A" w14:textId="565766F0" w:rsidR="00E80BC1" w:rsidRPr="001C75DD" w:rsidRDefault="006D3428" w:rsidP="006D3428">
      <w:pPr>
        <w:jc w:val="both"/>
      </w:pPr>
      <w:r>
        <w:t>Za uplynulý rok je v obci Holubice evidováno celkem 399 delikt</w:t>
      </w:r>
      <w:r w:rsidR="00BB4A59">
        <w:t>ů</w:t>
      </w:r>
      <w:r>
        <w:t>, z toho 381 přestupků převážně dopravních (zahrnuje přestupky na D1 a I/50 v rámci policejních akcí)</w:t>
      </w:r>
      <w:r w:rsidR="00E80BC1">
        <w:t>.</w:t>
      </w:r>
      <w:r>
        <w:t xml:space="preserve"> Trestných činů/přečinů je pro obec evidováno 18 (násilná 2, krádeže vloupáním 4, podvody 5, jiná majetková 2, obecně nebezpečná 2, dopravní nehody 1, toxikománie 2)</w:t>
      </w:r>
      <w:r w:rsidR="00BB4A59">
        <w:t>, míra kriminality v obci se nevymyká celostátnímu průměru.</w:t>
      </w:r>
    </w:p>
    <w:p w14:paraId="16D78700" w14:textId="77777777" w:rsidR="00E80BC1" w:rsidRDefault="00E80BC1" w:rsidP="00E80BC1">
      <w:pPr>
        <w:pStyle w:val="Nadpis4"/>
      </w:pPr>
      <w:r>
        <w:t>Aktivity zaměřené na prevenci kriminality</w:t>
      </w:r>
    </w:p>
    <w:p w14:paraId="6562D95F" w14:textId="77777777" w:rsidR="00E80BC1" w:rsidRPr="008B7C2C" w:rsidRDefault="00E80BC1" w:rsidP="00E80BC1">
      <w:pPr>
        <w:jc w:val="both"/>
      </w:pPr>
      <w:r>
        <w:t>Obec nerealizuje koordinovaný program prevence kriminality. V jednotlivých případech se zaměřuje na prevenci kriminality na seniorech, popř. informuje o aktuálních rizicích prostřednictvím obecního rozhlasu.</w:t>
      </w:r>
    </w:p>
    <w:p w14:paraId="7F5683CE" w14:textId="77777777" w:rsidR="00767F79" w:rsidRDefault="00767F79" w:rsidP="00767F79">
      <w:pPr>
        <w:pStyle w:val="Nadpis3"/>
      </w:pPr>
      <w:r>
        <w:t>Vnější vztahy a vazby</w:t>
      </w:r>
    </w:p>
    <w:p w14:paraId="50D3915B" w14:textId="77777777" w:rsidR="00E80BC1" w:rsidRDefault="00E80BC1" w:rsidP="00E80BC1">
      <w:pPr>
        <w:pStyle w:val="Nadpis4"/>
      </w:pPr>
      <w:r>
        <w:t>Členství obce v organizacích a sdruženích</w:t>
      </w:r>
    </w:p>
    <w:p w14:paraId="5F7C38E2" w14:textId="247EC8B2" w:rsidR="00E80BC1" w:rsidRDefault="00E80BC1" w:rsidP="00E80BC1">
      <w:pPr>
        <w:jc w:val="both"/>
      </w:pPr>
      <w:r>
        <w:t xml:space="preserve">Obec </w:t>
      </w:r>
      <w:r w:rsidR="00BB4A59">
        <w:t>Holubice</w:t>
      </w:r>
      <w:r>
        <w:t xml:space="preserve"> je členem Dobrovolného svazku obcí Ždánický les a </w:t>
      </w:r>
      <w:proofErr w:type="spellStart"/>
      <w:r>
        <w:t>Politaví</w:t>
      </w:r>
      <w:proofErr w:type="spellEnd"/>
      <w:r>
        <w:t>, který se zaměřuje na všeobecný rozvoj regionu a administrativní podporu členských obcí (zejména dotační poradenství, veřejné zakázky apod.). Prostřednictvím tohoto svazku vkládá obec území do působnosti MAS Slavkovské bojiště, z.s. Tato organizace je nositelem strategie LEADER, která umožňuje dotační podporu z fondů EU pro veřejný i soukromý sektor.</w:t>
      </w:r>
    </w:p>
    <w:p w14:paraId="3B9F145D" w14:textId="77777777" w:rsidR="00E80BC1" w:rsidRDefault="00E80BC1" w:rsidP="00E80BC1">
      <w:pPr>
        <w:jc w:val="both"/>
      </w:pPr>
      <w:r>
        <w:t>Obec je dále členem organizací:</w:t>
      </w:r>
    </w:p>
    <w:p w14:paraId="60DCFA97" w14:textId="2EE6096A" w:rsidR="00E80BC1" w:rsidRDefault="00E80BC1" w:rsidP="00E80BC1">
      <w:pPr>
        <w:pStyle w:val="Odstavecseseznamem"/>
        <w:numPr>
          <w:ilvl w:val="0"/>
          <w:numId w:val="25"/>
        </w:numPr>
        <w:jc w:val="both"/>
      </w:pPr>
      <w:r>
        <w:t xml:space="preserve">Svaz měst a obcí ČR, jehož hlavním cílem je </w:t>
      </w:r>
      <w:r w:rsidRPr="0062003D">
        <w:t>prosazovat společné zájmy obcí a měst ČR všech velikostních kategorií a vytvářet příznivé podmínky k jejich rozvoji</w:t>
      </w:r>
      <w:r>
        <w:t>.</w:t>
      </w:r>
    </w:p>
    <w:p w14:paraId="15FC8D49" w14:textId="1EAD3A58" w:rsidR="00BB4A59" w:rsidRDefault="00BB4A59" w:rsidP="00E80BC1">
      <w:pPr>
        <w:pStyle w:val="Odstavecseseznamem"/>
        <w:numPr>
          <w:ilvl w:val="0"/>
          <w:numId w:val="25"/>
        </w:numPr>
        <w:jc w:val="both"/>
      </w:pPr>
      <w:r w:rsidRPr="00BB4A59">
        <w:t>AUSTERLITZ, O.P.S.</w:t>
      </w:r>
      <w:r>
        <w:t xml:space="preserve"> – sdružení obcí a další aktérů z území slavkovského bojiště</w:t>
      </w:r>
    </w:p>
    <w:p w14:paraId="76F64F44" w14:textId="77777777" w:rsidR="00E80BC1" w:rsidRDefault="00E80BC1" w:rsidP="00E80BC1">
      <w:pPr>
        <w:pStyle w:val="Nadpis4"/>
      </w:pPr>
      <w:r>
        <w:t>Partnerské obce a regiony v ČR, v zahraničí</w:t>
      </w:r>
    </w:p>
    <w:p w14:paraId="624BEC39" w14:textId="77777777" w:rsidR="00E80BC1" w:rsidRPr="0062003D" w:rsidRDefault="00E80BC1" w:rsidP="00E80BC1">
      <w:r>
        <w:t>Obec nemá uzavřenu partnerskou smlouvu s žádnou obcí nebo regionem v ČR nebo v zahraničí.</w:t>
      </w:r>
    </w:p>
    <w:p w14:paraId="15B21EC0" w14:textId="77777777" w:rsidR="00E80BC1" w:rsidRDefault="00E80BC1" w:rsidP="00E80BC1">
      <w:pPr>
        <w:pStyle w:val="Nadpis3"/>
      </w:pPr>
      <w:r>
        <w:t>Shrnutí kapitoly Správa obce</w:t>
      </w:r>
    </w:p>
    <w:tbl>
      <w:tblPr>
        <w:tblStyle w:val="Mkatabulky"/>
        <w:tblW w:w="0" w:type="auto"/>
        <w:tblLook w:val="04A0" w:firstRow="1" w:lastRow="0" w:firstColumn="1" w:lastColumn="0" w:noHBand="0" w:noVBand="1"/>
      </w:tblPr>
      <w:tblGrid>
        <w:gridCol w:w="4531"/>
        <w:gridCol w:w="4531"/>
      </w:tblGrid>
      <w:tr w:rsidR="00E80BC1" w:rsidRPr="00711CD7" w14:paraId="0051B98C" w14:textId="77777777" w:rsidTr="009C0D3F">
        <w:tc>
          <w:tcPr>
            <w:tcW w:w="4531" w:type="dxa"/>
          </w:tcPr>
          <w:p w14:paraId="6D526FA2" w14:textId="77777777" w:rsidR="00E80BC1" w:rsidRPr="00711CD7" w:rsidRDefault="00E80BC1" w:rsidP="009C0D3F">
            <w:pPr>
              <w:rPr>
                <w:b/>
                <w:bCs/>
              </w:rPr>
            </w:pPr>
            <w:r>
              <w:rPr>
                <w:b/>
                <w:bCs/>
              </w:rPr>
              <w:t>Pozitiva</w:t>
            </w:r>
          </w:p>
        </w:tc>
        <w:tc>
          <w:tcPr>
            <w:tcW w:w="4531" w:type="dxa"/>
          </w:tcPr>
          <w:p w14:paraId="0E91896C" w14:textId="77777777" w:rsidR="00E80BC1" w:rsidRPr="00711CD7" w:rsidRDefault="00E80BC1" w:rsidP="009C0D3F">
            <w:pPr>
              <w:rPr>
                <w:b/>
                <w:bCs/>
              </w:rPr>
            </w:pPr>
            <w:r>
              <w:rPr>
                <w:b/>
                <w:bCs/>
              </w:rPr>
              <w:t>Negativa</w:t>
            </w:r>
          </w:p>
        </w:tc>
      </w:tr>
      <w:tr w:rsidR="00E80BC1" w14:paraId="1C27F496" w14:textId="77777777" w:rsidTr="009C0D3F">
        <w:tc>
          <w:tcPr>
            <w:tcW w:w="4531" w:type="dxa"/>
          </w:tcPr>
          <w:p w14:paraId="06D89654" w14:textId="77777777" w:rsidR="00E80BC1" w:rsidRDefault="00B30787" w:rsidP="00E80BC1">
            <w:pPr>
              <w:pStyle w:val="Odstavecseseznamem"/>
              <w:numPr>
                <w:ilvl w:val="0"/>
                <w:numId w:val="24"/>
              </w:numPr>
              <w:ind w:left="316" w:hanging="219"/>
            </w:pPr>
            <w:r>
              <w:t>Kladný vývoj příjmů</w:t>
            </w:r>
          </w:p>
          <w:p w14:paraId="4AE89546" w14:textId="5DEE5E1B" w:rsidR="00B30787" w:rsidRDefault="00B30787" w:rsidP="00E80BC1">
            <w:pPr>
              <w:pStyle w:val="Odstavecseseznamem"/>
              <w:numPr>
                <w:ilvl w:val="0"/>
                <w:numId w:val="24"/>
              </w:numPr>
              <w:ind w:left="316" w:hanging="219"/>
            </w:pPr>
            <w:r>
              <w:t>Členství ve svazku obcí a dalších organizacích</w:t>
            </w:r>
          </w:p>
        </w:tc>
        <w:tc>
          <w:tcPr>
            <w:tcW w:w="4531" w:type="dxa"/>
          </w:tcPr>
          <w:p w14:paraId="5FCDEDBA" w14:textId="77777777" w:rsidR="00E80BC1" w:rsidRDefault="00B30787" w:rsidP="00E80BC1">
            <w:pPr>
              <w:pStyle w:val="Odstavecseseznamem"/>
              <w:numPr>
                <w:ilvl w:val="0"/>
                <w:numId w:val="24"/>
              </w:numPr>
              <w:ind w:left="322" w:hanging="219"/>
            </w:pPr>
            <w:r>
              <w:t>Nízký podíl přijatých dotací</w:t>
            </w:r>
          </w:p>
          <w:p w14:paraId="31D7AEF1" w14:textId="77777777" w:rsidR="00B30787" w:rsidRDefault="00B30787" w:rsidP="00E80BC1">
            <w:pPr>
              <w:pStyle w:val="Odstavecseseznamem"/>
              <w:numPr>
                <w:ilvl w:val="0"/>
                <w:numId w:val="24"/>
              </w:numPr>
              <w:ind w:left="322" w:hanging="219"/>
            </w:pPr>
            <w:r>
              <w:t>Ohrožení přívalovými srážkami</w:t>
            </w:r>
          </w:p>
          <w:p w14:paraId="10AE1104" w14:textId="77777777" w:rsidR="00B30787" w:rsidRDefault="00B30787" w:rsidP="00E80BC1">
            <w:pPr>
              <w:pStyle w:val="Odstavecseseznamem"/>
              <w:numPr>
                <w:ilvl w:val="0"/>
                <w:numId w:val="24"/>
              </w:numPr>
              <w:ind w:left="322" w:hanging="219"/>
            </w:pPr>
            <w:r>
              <w:t>V obci není jednotka SDH</w:t>
            </w:r>
          </w:p>
          <w:p w14:paraId="57B37F50" w14:textId="274C0420" w:rsidR="00B30787" w:rsidRDefault="00B30787" w:rsidP="00E80BC1">
            <w:pPr>
              <w:pStyle w:val="Odstavecseseznamem"/>
              <w:numPr>
                <w:ilvl w:val="0"/>
                <w:numId w:val="24"/>
              </w:numPr>
              <w:ind w:left="322" w:hanging="219"/>
            </w:pPr>
            <w:r>
              <w:t>Nedostatečný systém varování ob</w:t>
            </w:r>
            <w:r w:rsidR="00E45A72">
              <w:t>y</w:t>
            </w:r>
            <w:r>
              <w:t>v</w:t>
            </w:r>
            <w:r w:rsidR="00E45A72">
              <w:t>a</w:t>
            </w:r>
            <w:r>
              <w:t>telstva</w:t>
            </w:r>
          </w:p>
        </w:tc>
      </w:tr>
    </w:tbl>
    <w:p w14:paraId="67606820" w14:textId="20C15C3B" w:rsidR="0020725F" w:rsidRDefault="0020725F" w:rsidP="0020725F">
      <w:pPr>
        <w:pStyle w:val="Nadpis1"/>
      </w:pPr>
      <w:bookmarkStart w:id="13" w:name="_Toc184287779"/>
      <w:r>
        <w:lastRenderedPageBreak/>
        <w:t>Východiska návrhové části</w:t>
      </w:r>
      <w:bookmarkEnd w:id="13"/>
    </w:p>
    <w:p w14:paraId="3D6F33DB" w14:textId="77777777" w:rsidR="00AB7AAB" w:rsidRDefault="00AB7AAB" w:rsidP="00AB7AAB">
      <w:pPr>
        <w:pStyle w:val="Nadpis2"/>
      </w:pPr>
      <w:bookmarkStart w:id="14" w:name="_Toc177463209"/>
      <w:bookmarkStart w:id="15" w:name="_Toc184287780"/>
      <w:r>
        <w:t>Návaznosti na další rozvojové dokumenty</w:t>
      </w:r>
      <w:bookmarkEnd w:id="14"/>
      <w:bookmarkEnd w:id="15"/>
    </w:p>
    <w:p w14:paraId="6E252CB3" w14:textId="77777777" w:rsidR="00AB7AAB" w:rsidRPr="00AD1D06" w:rsidRDefault="00AB7AAB" w:rsidP="00AB7AAB">
      <w:pPr>
        <w:pStyle w:val="Nadpis3"/>
      </w:pPr>
      <w:r w:rsidRPr="00AD1D06">
        <w:t>Strategie regionálního rozvoje ČR 2021+</w:t>
      </w:r>
    </w:p>
    <w:p w14:paraId="2330CE8F" w14:textId="49839965" w:rsidR="00AB7AAB" w:rsidRDefault="00AB7AAB" w:rsidP="00AB7AAB">
      <w:pPr>
        <w:jc w:val="both"/>
      </w:pPr>
      <w:r w:rsidRPr="00D759D6">
        <w:t>Ambicí Strategie regionálního rozvoje ČR 2021+ je stanovit hlavní cíle regionálního rozvoje v</w:t>
      </w:r>
      <w:r>
        <w:t> </w:t>
      </w:r>
      <w:r w:rsidRPr="00D759D6">
        <w:t>horizontu 7 let, resp. definovat v souladu se zákonem č. 248/2000 Sb., o podpoře regionálního rozvoje hlavní cíle regionální politiky státu v období let 2021–2027</w:t>
      </w:r>
      <w:r>
        <w:t xml:space="preserve">. Základním principem strategie je její rozdělení na 5 územních oblastí. Právě z této územní dimenze vychází specifické regionální cíle a odpovídající akční plány. Území obce Holubice spadá územně pod strategický cíl </w:t>
      </w:r>
      <w:r w:rsidRPr="00103C59">
        <w:rPr>
          <w:b/>
          <w:bCs/>
        </w:rPr>
        <w:t>METROPOLE</w:t>
      </w:r>
      <w:r>
        <w:t>, kam jsou podřazeny aglomerace největších měst Prahy, Brna a Ostravy. Tento cíl zahrnuje 4 podoblasti:</w:t>
      </w:r>
    </w:p>
    <w:p w14:paraId="2270FD6C" w14:textId="77777777" w:rsidR="00AB7AAB" w:rsidRDefault="00AB7AAB" w:rsidP="00AB7AAB">
      <w:pPr>
        <w:pStyle w:val="Odstavecseseznamem"/>
        <w:numPr>
          <w:ilvl w:val="0"/>
          <w:numId w:val="37"/>
        </w:numPr>
        <w:jc w:val="both"/>
      </w:pPr>
      <w:r w:rsidRPr="002C3966">
        <w:rPr>
          <w:b/>
          <w:bCs/>
        </w:rPr>
        <w:t>Inovace</w:t>
      </w:r>
      <w:r w:rsidRPr="00103C59">
        <w:t xml:space="preserve"> (Transformovat metropolitní ekonomiky směrem k ekonomice založené na znalostech s vyšší přidanou hodnotou)</w:t>
      </w:r>
    </w:p>
    <w:p w14:paraId="63B6D7EC" w14:textId="77777777" w:rsidR="00AB7AAB" w:rsidRDefault="00AB7AAB" w:rsidP="00AB7AAB">
      <w:pPr>
        <w:pStyle w:val="Odstavecseseznamem"/>
        <w:numPr>
          <w:ilvl w:val="0"/>
          <w:numId w:val="37"/>
        </w:numPr>
        <w:jc w:val="both"/>
      </w:pPr>
      <w:r w:rsidRPr="002C3966">
        <w:rPr>
          <w:b/>
          <w:bCs/>
        </w:rPr>
        <w:t>Mobilita</w:t>
      </w:r>
      <w:r>
        <w:t xml:space="preserve"> (Zlepšit dopravní spojení s evropskými centry a zvýšit atraktivitu jiných způsobů dopravy než individuální automobilové dopravy)</w:t>
      </w:r>
    </w:p>
    <w:p w14:paraId="788661B5" w14:textId="77777777" w:rsidR="00AB7AAB" w:rsidRDefault="00AB7AAB" w:rsidP="00AB7AAB">
      <w:pPr>
        <w:pStyle w:val="Odstavecseseznamem"/>
        <w:numPr>
          <w:ilvl w:val="0"/>
          <w:numId w:val="37"/>
        </w:numPr>
        <w:jc w:val="both"/>
      </w:pPr>
      <w:r w:rsidRPr="002C3966">
        <w:rPr>
          <w:b/>
          <w:bCs/>
        </w:rPr>
        <w:t>Soudržnost</w:t>
      </w:r>
      <w:r>
        <w:t xml:space="preserve"> (Zajistit občanskou vybavenost a omezit riziko vzniku sociální polarizace či vyloučených lokalit)</w:t>
      </w:r>
    </w:p>
    <w:p w14:paraId="565F48F3" w14:textId="77777777" w:rsidR="00AB7AAB" w:rsidRDefault="00AB7AAB" w:rsidP="00AB7AAB">
      <w:pPr>
        <w:pStyle w:val="Odstavecseseznamem"/>
        <w:numPr>
          <w:ilvl w:val="0"/>
          <w:numId w:val="37"/>
        </w:numPr>
        <w:jc w:val="both"/>
      </w:pPr>
      <w:r w:rsidRPr="002C3966">
        <w:rPr>
          <w:b/>
          <w:bCs/>
        </w:rPr>
        <w:t>Krajina</w:t>
      </w:r>
      <w:r>
        <w:t xml:space="preserve"> (Omezit zastavování volné krajiny, rozšiřovat plochy zeleně a zefektivnit hospodaření s vodou a energií)</w:t>
      </w:r>
    </w:p>
    <w:p w14:paraId="207E7735" w14:textId="77777777" w:rsidR="00AB7AAB" w:rsidRPr="00AD1D06" w:rsidRDefault="00AB7AAB" w:rsidP="00AB7AAB">
      <w:pPr>
        <w:pStyle w:val="Nadpis3"/>
      </w:pPr>
      <w:r w:rsidRPr="00AD1D06">
        <w:t>Strategie rozvoje Jihomoravského kraje 2021+</w:t>
      </w:r>
    </w:p>
    <w:p w14:paraId="2EAFF96E" w14:textId="77777777" w:rsidR="00AB7AAB" w:rsidRDefault="00AB7AAB" w:rsidP="00AB7AAB">
      <w:r>
        <w:t>Strategie rozvoje Jihomoravského kraje 2021+ do roku 2030 definuje vize, specifické cíle a tematická opatření, jejichž prostřednictvím má dojít k udržitelnému rozvoji Jihomoravského kraje. Strategie, resp. její návrhová část je strukturována do následujících oblastí, které představují samostatné prioritní osy:</w:t>
      </w:r>
    </w:p>
    <w:p w14:paraId="3000CE3F" w14:textId="77777777" w:rsidR="00AB7AAB" w:rsidRPr="00AD1D06" w:rsidRDefault="00AB7AAB" w:rsidP="00AB7AAB">
      <w:pPr>
        <w:pStyle w:val="Odstavecseseznamem"/>
        <w:numPr>
          <w:ilvl w:val="0"/>
          <w:numId w:val="38"/>
        </w:numPr>
      </w:pPr>
      <w:r w:rsidRPr="00AD1D06">
        <w:t>Vzdělávání a sport;</w:t>
      </w:r>
    </w:p>
    <w:p w14:paraId="29F52632" w14:textId="77777777" w:rsidR="00AB7AAB" w:rsidRPr="00AD1D06" w:rsidRDefault="00AB7AAB" w:rsidP="00AB7AAB">
      <w:pPr>
        <w:pStyle w:val="Odstavecseseznamem"/>
        <w:numPr>
          <w:ilvl w:val="0"/>
          <w:numId w:val="38"/>
        </w:numPr>
      </w:pPr>
      <w:r w:rsidRPr="00AD1D06">
        <w:t>Zdravotnictví a sociální oblast;</w:t>
      </w:r>
    </w:p>
    <w:p w14:paraId="3CC727CD" w14:textId="77777777" w:rsidR="00AB7AAB" w:rsidRPr="00AD1D06" w:rsidRDefault="00AB7AAB" w:rsidP="00AB7AAB">
      <w:pPr>
        <w:pStyle w:val="Odstavecseseznamem"/>
        <w:numPr>
          <w:ilvl w:val="0"/>
          <w:numId w:val="38"/>
        </w:numPr>
      </w:pPr>
      <w:r w:rsidRPr="00AD1D06">
        <w:t>Dopravní infrastruktura a obslužnost území;</w:t>
      </w:r>
    </w:p>
    <w:p w14:paraId="3F4EC2EF" w14:textId="77777777" w:rsidR="00AB7AAB" w:rsidRPr="00AD1D06" w:rsidRDefault="00AB7AAB" w:rsidP="00AB7AAB">
      <w:pPr>
        <w:pStyle w:val="Odstavecseseznamem"/>
        <w:numPr>
          <w:ilvl w:val="0"/>
          <w:numId w:val="38"/>
        </w:numPr>
      </w:pPr>
      <w:r w:rsidRPr="00AD1D06">
        <w:t>Životní prostředí, technická infrastruktura, rozvoj venkova a zemědělství;</w:t>
      </w:r>
    </w:p>
    <w:p w14:paraId="4B990E09" w14:textId="77777777" w:rsidR="00AB7AAB" w:rsidRPr="00AD1D06" w:rsidRDefault="00AB7AAB" w:rsidP="00AB7AAB">
      <w:pPr>
        <w:pStyle w:val="Odstavecseseznamem"/>
        <w:numPr>
          <w:ilvl w:val="0"/>
          <w:numId w:val="38"/>
        </w:numPr>
      </w:pPr>
      <w:r w:rsidRPr="00AD1D06">
        <w:t>Konkurenceschopnost, podnikání, inovace a výzkum;</w:t>
      </w:r>
    </w:p>
    <w:p w14:paraId="49BC467C" w14:textId="77777777" w:rsidR="00AB7AAB" w:rsidRPr="00AD1D06" w:rsidRDefault="00AB7AAB" w:rsidP="00AB7AAB">
      <w:pPr>
        <w:pStyle w:val="Odstavecseseznamem"/>
        <w:numPr>
          <w:ilvl w:val="0"/>
          <w:numId w:val="38"/>
        </w:numPr>
      </w:pPr>
      <w:r w:rsidRPr="00AD1D06">
        <w:t>Veřejná správa, občanská vybavenost, kultura, cestovní ruch a bezpečnost.</w:t>
      </w:r>
    </w:p>
    <w:p w14:paraId="56E8ED5E" w14:textId="77777777" w:rsidR="00AB7AAB" w:rsidRPr="00490FCF" w:rsidRDefault="00AB7AAB" w:rsidP="00AB7AAB">
      <w:pPr>
        <w:pStyle w:val="Nadpis3"/>
      </w:pPr>
      <w:r w:rsidRPr="00490FCF">
        <w:t xml:space="preserve">Integrovaná strategie </w:t>
      </w:r>
      <w:bookmarkStart w:id="16" w:name="_Hlk53732073"/>
      <w:r w:rsidRPr="00490FCF">
        <w:t>Brněnské metropolitní oblasti 21+</w:t>
      </w:r>
      <w:bookmarkEnd w:id="16"/>
    </w:p>
    <w:p w14:paraId="40E725AF" w14:textId="77777777" w:rsidR="00AB7AAB" w:rsidRDefault="00AB7AAB" w:rsidP="00AB7AAB">
      <w:pPr>
        <w:jc w:val="both"/>
      </w:pPr>
      <w:r>
        <w:t xml:space="preserve">V dalším programovém období je tato strategie opět nositelem podpory z operačních programů prostřednictvím ITI (integrované teritoriální investice). </w:t>
      </w:r>
      <w:r w:rsidRPr="00490FCF">
        <w:t xml:space="preserve">Zahrnuje 4 </w:t>
      </w:r>
      <w:r>
        <w:t>oblasti dále rozčleněné do témat</w:t>
      </w:r>
      <w:r w:rsidRPr="00490FCF">
        <w:t>:</w:t>
      </w:r>
    </w:p>
    <w:p w14:paraId="7E9D920C" w14:textId="77777777" w:rsidR="00AB7AAB" w:rsidRPr="007968F3" w:rsidRDefault="00AB7AAB" w:rsidP="00AB7AAB">
      <w:pPr>
        <w:pStyle w:val="Odstavecseseznamem"/>
        <w:numPr>
          <w:ilvl w:val="0"/>
          <w:numId w:val="39"/>
        </w:numPr>
      </w:pPr>
      <w:r w:rsidRPr="007968F3">
        <w:t>UDRŽITELNÁ MOBILITA</w:t>
      </w:r>
    </w:p>
    <w:p w14:paraId="7DF8D0A4" w14:textId="77777777" w:rsidR="00AB7AAB" w:rsidRPr="007968F3" w:rsidRDefault="00AB7AAB" w:rsidP="00AB7AAB">
      <w:pPr>
        <w:pStyle w:val="Odstavecseseznamem"/>
        <w:numPr>
          <w:ilvl w:val="0"/>
          <w:numId w:val="39"/>
        </w:numPr>
      </w:pPr>
      <w:r w:rsidRPr="007968F3">
        <w:t>ŽIVOTNÍ PROSTŘEDÍ</w:t>
      </w:r>
    </w:p>
    <w:p w14:paraId="4D690E33" w14:textId="77777777" w:rsidR="00AB7AAB" w:rsidRPr="007968F3" w:rsidRDefault="00AB7AAB" w:rsidP="00AB7AAB">
      <w:pPr>
        <w:pStyle w:val="Odstavecseseznamem"/>
        <w:numPr>
          <w:ilvl w:val="0"/>
          <w:numId w:val="39"/>
        </w:numPr>
      </w:pPr>
      <w:r w:rsidRPr="007968F3">
        <w:t>VEŘEJNÉ SLUŽBY</w:t>
      </w:r>
    </w:p>
    <w:p w14:paraId="5252A6A6" w14:textId="77777777" w:rsidR="00AB7AAB" w:rsidRPr="007968F3" w:rsidRDefault="00AB7AAB" w:rsidP="00AB7AAB">
      <w:pPr>
        <w:pStyle w:val="Odstavecseseznamem"/>
        <w:numPr>
          <w:ilvl w:val="0"/>
          <w:numId w:val="39"/>
        </w:numPr>
      </w:pPr>
      <w:r w:rsidRPr="007968F3">
        <w:t>KOORDINACE ROZVOJE</w:t>
      </w:r>
    </w:p>
    <w:p w14:paraId="47D00C44" w14:textId="77777777" w:rsidR="00AB7AAB" w:rsidRPr="00490FCF" w:rsidRDefault="00AB7AAB" w:rsidP="00AB7AAB">
      <w:pPr>
        <w:pStyle w:val="Nadpis3"/>
      </w:pPr>
      <w:r>
        <w:t>S</w:t>
      </w:r>
      <w:r w:rsidRPr="00490FCF">
        <w:t xml:space="preserve">trategie </w:t>
      </w:r>
      <w:r w:rsidRPr="00F47247">
        <w:t>komunitně vedeného místního rozvoje MAS Slavkovské bojiště</w:t>
      </w:r>
    </w:p>
    <w:p w14:paraId="13735E01" w14:textId="77777777" w:rsidR="00AB7AAB" w:rsidRDefault="00AB7AAB" w:rsidP="00AB7AAB">
      <w:pPr>
        <w:jc w:val="both"/>
      </w:pPr>
      <w:r>
        <w:t xml:space="preserve">Tato strategie je opět nositelem podpory z operačních programů prostřednictvím CLLD (komunitně vedeného místního rozvoje). </w:t>
      </w:r>
    </w:p>
    <w:p w14:paraId="4BEA02E9" w14:textId="77777777" w:rsidR="00AB7AAB" w:rsidRDefault="00AB7AAB" w:rsidP="00AB7AAB">
      <w:pPr>
        <w:jc w:val="both"/>
      </w:pPr>
      <w:r w:rsidRPr="00FF5275">
        <w:rPr>
          <w:noProof/>
        </w:rPr>
        <w:lastRenderedPageBreak/>
        <w:drawing>
          <wp:inline distT="0" distB="0" distL="0" distR="0" wp14:anchorId="6B7E8779" wp14:editId="70201D32">
            <wp:extent cx="5760720" cy="8190865"/>
            <wp:effectExtent l="0" t="0" r="0" b="635"/>
            <wp:docPr id="6144929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2901" name=""/>
                    <pic:cNvPicPr/>
                  </pic:nvPicPr>
                  <pic:blipFill>
                    <a:blip r:embed="rId18"/>
                    <a:stretch>
                      <a:fillRect/>
                    </a:stretch>
                  </pic:blipFill>
                  <pic:spPr>
                    <a:xfrm>
                      <a:off x="0" y="0"/>
                      <a:ext cx="5760720" cy="8190865"/>
                    </a:xfrm>
                    <a:prstGeom prst="rect">
                      <a:avLst/>
                    </a:prstGeom>
                  </pic:spPr>
                </pic:pic>
              </a:graphicData>
            </a:graphic>
          </wp:inline>
        </w:drawing>
      </w:r>
    </w:p>
    <w:p w14:paraId="2B79B900" w14:textId="233EF820" w:rsidR="0020725F" w:rsidRDefault="0020725F" w:rsidP="0020725F">
      <w:pPr>
        <w:pStyle w:val="Nadpis2"/>
      </w:pPr>
      <w:bookmarkStart w:id="17" w:name="_Toc184287781"/>
      <w:r>
        <w:lastRenderedPageBreak/>
        <w:t>Další východiska</w:t>
      </w:r>
      <w:bookmarkEnd w:id="17"/>
    </w:p>
    <w:p w14:paraId="3E58DD49" w14:textId="77777777" w:rsidR="0020725F" w:rsidRDefault="0020725F" w:rsidP="0020725F">
      <w:pPr>
        <w:pStyle w:val="Nadpis3"/>
      </w:pPr>
      <w:r>
        <w:t>Vyhodnocení předchozího rozvojového dokumentu</w:t>
      </w:r>
    </w:p>
    <w:tbl>
      <w:tblPr>
        <w:tblW w:w="10633" w:type="dxa"/>
        <w:tblInd w:w="-714" w:type="dxa"/>
        <w:tblLayout w:type="fixed"/>
        <w:tblLook w:val="04A0" w:firstRow="1" w:lastRow="0" w:firstColumn="1" w:lastColumn="0" w:noHBand="0" w:noVBand="1"/>
      </w:tblPr>
      <w:tblGrid>
        <w:gridCol w:w="425"/>
        <w:gridCol w:w="993"/>
        <w:gridCol w:w="3402"/>
        <w:gridCol w:w="5813"/>
      </w:tblGrid>
      <w:tr w:rsidR="00BB33EA" w:rsidRPr="00F0708D" w14:paraId="5118EE17" w14:textId="77777777" w:rsidTr="003638E5">
        <w:trPr>
          <w:trHeight w:val="150"/>
        </w:trPr>
        <w:tc>
          <w:tcPr>
            <w:tcW w:w="425" w:type="dxa"/>
            <w:tcBorders>
              <w:top w:val="single" w:sz="4" w:space="0" w:color="000000"/>
              <w:left w:val="single" w:sz="4" w:space="0" w:color="000000"/>
              <w:bottom w:val="single" w:sz="4" w:space="0" w:color="000000"/>
              <w:right w:val="nil"/>
            </w:tcBorders>
            <w:vAlign w:val="center"/>
            <w:hideMark/>
          </w:tcPr>
          <w:p w14:paraId="12D5F76A" w14:textId="0B5C0DDF" w:rsidR="00BB33EA" w:rsidRPr="00BB33EA" w:rsidRDefault="00F0708D" w:rsidP="00BB33EA">
            <w:pPr>
              <w:suppressAutoHyphens/>
              <w:autoSpaceDE w:val="0"/>
              <w:spacing w:after="0" w:line="240" w:lineRule="auto"/>
              <w:rPr>
                <w:rFonts w:eastAsia="Times New Roman" w:cstheme="minorHAnsi"/>
                <w:b/>
                <w:bCs/>
                <w:color w:val="000000"/>
                <w:sz w:val="20"/>
                <w:szCs w:val="20"/>
                <w:lang w:eastAsia="zh-CN"/>
              </w:rPr>
            </w:pPr>
            <w:r w:rsidRPr="00F0708D">
              <w:rPr>
                <w:rFonts w:eastAsia="Times New Roman" w:cstheme="minorHAnsi"/>
                <w:b/>
                <w:bCs/>
                <w:color w:val="000000"/>
                <w:sz w:val="20"/>
                <w:szCs w:val="20"/>
                <w:lang w:eastAsia="zh-CN"/>
              </w:rPr>
              <w:t>Cíl</w:t>
            </w:r>
          </w:p>
        </w:tc>
        <w:tc>
          <w:tcPr>
            <w:tcW w:w="993" w:type="dxa"/>
            <w:tcBorders>
              <w:top w:val="single" w:sz="4" w:space="0" w:color="000000"/>
              <w:left w:val="single" w:sz="4" w:space="0" w:color="000000"/>
              <w:bottom w:val="single" w:sz="4" w:space="0" w:color="000000"/>
              <w:right w:val="nil"/>
            </w:tcBorders>
            <w:vAlign w:val="center"/>
            <w:hideMark/>
          </w:tcPr>
          <w:p w14:paraId="35815016" w14:textId="502964AD" w:rsidR="00BB33EA" w:rsidRPr="00BB33EA" w:rsidRDefault="00F0708D" w:rsidP="00BB33EA">
            <w:pPr>
              <w:suppressAutoHyphens/>
              <w:autoSpaceDE w:val="0"/>
              <w:spacing w:after="0" w:line="240" w:lineRule="auto"/>
              <w:rPr>
                <w:rFonts w:eastAsia="Times New Roman" w:cstheme="minorHAnsi"/>
                <w:b/>
                <w:bCs/>
                <w:color w:val="000000"/>
                <w:sz w:val="20"/>
                <w:szCs w:val="20"/>
                <w:lang w:eastAsia="zh-CN"/>
              </w:rPr>
            </w:pPr>
            <w:r w:rsidRPr="00F0708D">
              <w:rPr>
                <w:rFonts w:eastAsia="Times New Roman" w:cstheme="minorHAnsi"/>
                <w:b/>
                <w:bCs/>
                <w:color w:val="000000"/>
                <w:sz w:val="20"/>
                <w:szCs w:val="20"/>
                <w:lang w:eastAsia="zh-CN"/>
              </w:rPr>
              <w:t>Opatření</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CEA26C5" w14:textId="76964D7E" w:rsidR="00BB33EA" w:rsidRPr="00BB33EA" w:rsidRDefault="00F0708D" w:rsidP="00BB33EA">
            <w:pPr>
              <w:suppressAutoHyphens/>
              <w:autoSpaceDE w:val="0"/>
              <w:spacing w:after="0" w:line="240" w:lineRule="auto"/>
              <w:rPr>
                <w:rFonts w:eastAsia="Times New Roman" w:cstheme="minorHAnsi"/>
                <w:color w:val="000000"/>
                <w:sz w:val="20"/>
                <w:szCs w:val="20"/>
                <w:lang w:eastAsia="zh-CN"/>
              </w:rPr>
            </w:pPr>
            <w:r w:rsidRPr="00F0708D">
              <w:rPr>
                <w:rFonts w:eastAsia="Times New Roman" w:cstheme="minorHAnsi"/>
                <w:b/>
                <w:bCs/>
                <w:color w:val="000000"/>
                <w:sz w:val="20"/>
                <w:szCs w:val="20"/>
                <w:lang w:eastAsia="zh-CN"/>
              </w:rPr>
              <w:t>Aktivita</w:t>
            </w:r>
          </w:p>
        </w:tc>
        <w:tc>
          <w:tcPr>
            <w:tcW w:w="5813" w:type="dxa"/>
            <w:tcBorders>
              <w:top w:val="single" w:sz="4" w:space="0" w:color="000000"/>
              <w:left w:val="single" w:sz="4" w:space="0" w:color="000000"/>
              <w:bottom w:val="single" w:sz="4" w:space="0" w:color="000000"/>
              <w:right w:val="single" w:sz="4" w:space="0" w:color="000000"/>
            </w:tcBorders>
            <w:vAlign w:val="center"/>
          </w:tcPr>
          <w:p w14:paraId="7DDE380B" w14:textId="4F9660A9" w:rsidR="00BB33EA" w:rsidRPr="00BB33EA" w:rsidRDefault="00F0708D" w:rsidP="00BB33EA">
            <w:pPr>
              <w:suppressAutoHyphens/>
              <w:autoSpaceDE w:val="0"/>
              <w:spacing w:after="0" w:line="240" w:lineRule="auto"/>
              <w:rPr>
                <w:rFonts w:eastAsia="Times New Roman" w:cstheme="minorHAnsi"/>
                <w:b/>
                <w:bCs/>
                <w:color w:val="000000"/>
                <w:sz w:val="20"/>
                <w:szCs w:val="20"/>
                <w:lang w:eastAsia="zh-CN"/>
              </w:rPr>
            </w:pPr>
            <w:r w:rsidRPr="00F0708D">
              <w:rPr>
                <w:rFonts w:eastAsia="Times New Roman" w:cstheme="minorHAnsi"/>
                <w:b/>
                <w:bCs/>
                <w:color w:val="000000"/>
                <w:sz w:val="20"/>
                <w:szCs w:val="20"/>
                <w:lang w:eastAsia="zh-CN"/>
              </w:rPr>
              <w:t>Splněno</w:t>
            </w:r>
          </w:p>
        </w:tc>
      </w:tr>
      <w:tr w:rsidR="00BB33EA" w:rsidRPr="00F0708D" w14:paraId="37F49AFE" w14:textId="77777777" w:rsidTr="003638E5">
        <w:trPr>
          <w:trHeight w:val="227"/>
        </w:trPr>
        <w:tc>
          <w:tcPr>
            <w:tcW w:w="425" w:type="dxa"/>
            <w:vMerge w:val="restart"/>
            <w:tcBorders>
              <w:top w:val="single" w:sz="4" w:space="0" w:color="000000"/>
              <w:left w:val="single" w:sz="4" w:space="0" w:color="000000"/>
              <w:right w:val="nil"/>
            </w:tcBorders>
            <w:textDirection w:val="btLr"/>
            <w:vAlign w:val="center"/>
            <w:hideMark/>
          </w:tcPr>
          <w:p w14:paraId="4472B801" w14:textId="77777777" w:rsidR="00BB33EA" w:rsidRPr="00BB33EA" w:rsidRDefault="00BB33EA" w:rsidP="00BB33EA">
            <w:pPr>
              <w:suppressAutoHyphens/>
              <w:autoSpaceDE w:val="0"/>
              <w:spacing w:after="0" w:line="240" w:lineRule="auto"/>
              <w:ind w:left="113" w:right="113"/>
              <w:jc w:val="center"/>
              <w:rPr>
                <w:rFonts w:eastAsia="Times New Roman" w:cstheme="minorHAnsi"/>
                <w:bCs/>
                <w:color w:val="000000"/>
                <w:sz w:val="20"/>
                <w:szCs w:val="20"/>
                <w:lang w:eastAsia="zh-CN"/>
              </w:rPr>
            </w:pPr>
            <w:r w:rsidRPr="00BB33EA">
              <w:rPr>
                <w:rFonts w:eastAsia="Times New Roman" w:cstheme="minorHAnsi"/>
                <w:b/>
                <w:bCs/>
                <w:color w:val="000000"/>
                <w:sz w:val="20"/>
                <w:szCs w:val="20"/>
                <w:lang w:eastAsia="zh-CN"/>
              </w:rPr>
              <w:t>1. Zlepšit infrastrukturu obce Holubice</w:t>
            </w:r>
          </w:p>
        </w:tc>
        <w:tc>
          <w:tcPr>
            <w:tcW w:w="993" w:type="dxa"/>
            <w:vMerge w:val="restart"/>
            <w:tcBorders>
              <w:top w:val="single" w:sz="4" w:space="0" w:color="000000"/>
              <w:left w:val="single" w:sz="4" w:space="0" w:color="000000"/>
              <w:right w:val="nil"/>
            </w:tcBorders>
            <w:textDirection w:val="btLr"/>
            <w:vAlign w:val="center"/>
            <w:hideMark/>
          </w:tcPr>
          <w:p w14:paraId="0009DB6E" w14:textId="77777777" w:rsidR="00BB33EA" w:rsidRPr="00BB33EA" w:rsidRDefault="00BB33EA" w:rsidP="00F0708D">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color w:val="000000"/>
                <w:sz w:val="20"/>
                <w:szCs w:val="20"/>
                <w:lang w:eastAsia="zh-CN"/>
              </w:rPr>
              <w:t>1.1 Zlepšení technické a dopravní infrastruktury a bezpečnosti obce</w:t>
            </w:r>
          </w:p>
        </w:tc>
        <w:tc>
          <w:tcPr>
            <w:tcW w:w="3402" w:type="dxa"/>
            <w:tcBorders>
              <w:top w:val="single" w:sz="4" w:space="0" w:color="000000"/>
              <w:left w:val="single" w:sz="4" w:space="0" w:color="000000"/>
              <w:right w:val="single" w:sz="4" w:space="0" w:color="000000"/>
            </w:tcBorders>
            <w:shd w:val="clear" w:color="auto" w:fill="92D050"/>
            <w:vAlign w:val="center"/>
          </w:tcPr>
          <w:p w14:paraId="1533AF01"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1.1.1 Dobudování silnice od bytovek ke kostelu</w:t>
            </w:r>
          </w:p>
        </w:tc>
        <w:tc>
          <w:tcPr>
            <w:tcW w:w="5813" w:type="dxa"/>
            <w:tcBorders>
              <w:top w:val="single" w:sz="4" w:space="0" w:color="000000"/>
              <w:left w:val="single" w:sz="4" w:space="0" w:color="000000"/>
              <w:right w:val="single" w:sz="4" w:space="0" w:color="000000"/>
            </w:tcBorders>
          </w:tcPr>
          <w:p w14:paraId="7ACD7B00"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w:t>
            </w:r>
          </w:p>
        </w:tc>
      </w:tr>
      <w:tr w:rsidR="00BB33EA" w:rsidRPr="00F0708D" w14:paraId="66BFB0E6" w14:textId="77777777" w:rsidTr="003638E5">
        <w:trPr>
          <w:trHeight w:val="70"/>
        </w:trPr>
        <w:tc>
          <w:tcPr>
            <w:tcW w:w="425" w:type="dxa"/>
            <w:vMerge/>
            <w:tcBorders>
              <w:left w:val="single" w:sz="4" w:space="0" w:color="000000"/>
              <w:right w:val="nil"/>
            </w:tcBorders>
            <w:textDirection w:val="btLr"/>
            <w:vAlign w:val="center"/>
          </w:tcPr>
          <w:p w14:paraId="3DEACA94"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tcPr>
          <w:p w14:paraId="736A7477"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602FE3A"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1.1.2 Dobudování chybějících chodníků</w:t>
            </w:r>
          </w:p>
        </w:tc>
        <w:tc>
          <w:tcPr>
            <w:tcW w:w="5813" w:type="dxa"/>
            <w:tcBorders>
              <w:top w:val="single" w:sz="4" w:space="0" w:color="000000"/>
              <w:left w:val="single" w:sz="4" w:space="0" w:color="000000"/>
              <w:bottom w:val="single" w:sz="4" w:space="0" w:color="000000"/>
              <w:right w:val="single" w:sz="4" w:space="0" w:color="000000"/>
            </w:tcBorders>
          </w:tcPr>
          <w:p w14:paraId="4BDFE0CB"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Částečně ano, chybí ještě na několika místech, kde je máme v plánu dobudovat. </w:t>
            </w:r>
          </w:p>
        </w:tc>
      </w:tr>
      <w:tr w:rsidR="00BB33EA" w:rsidRPr="00F0708D" w14:paraId="10A7DFBF" w14:textId="77777777" w:rsidTr="003638E5">
        <w:trPr>
          <w:trHeight w:val="70"/>
        </w:trPr>
        <w:tc>
          <w:tcPr>
            <w:tcW w:w="425" w:type="dxa"/>
            <w:vMerge/>
            <w:tcBorders>
              <w:left w:val="single" w:sz="4" w:space="0" w:color="000000"/>
              <w:right w:val="nil"/>
            </w:tcBorders>
            <w:textDirection w:val="btLr"/>
            <w:vAlign w:val="center"/>
            <w:hideMark/>
          </w:tcPr>
          <w:p w14:paraId="62F249A2"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hideMark/>
          </w:tcPr>
          <w:p w14:paraId="03FFC324"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5EDF627"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1.1.3 Údržba a opravy stávajících chodníků</w:t>
            </w:r>
          </w:p>
        </w:tc>
        <w:tc>
          <w:tcPr>
            <w:tcW w:w="5813" w:type="dxa"/>
            <w:tcBorders>
              <w:top w:val="single" w:sz="4" w:space="0" w:color="000000"/>
              <w:left w:val="single" w:sz="4" w:space="0" w:color="000000"/>
              <w:bottom w:val="single" w:sz="4" w:space="0" w:color="000000"/>
              <w:right w:val="single" w:sz="4" w:space="0" w:color="000000"/>
            </w:tcBorders>
          </w:tcPr>
          <w:p w14:paraId="1508E0E1"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chodníky pečlivě udržujeme a provádíme opravy.</w:t>
            </w:r>
          </w:p>
        </w:tc>
      </w:tr>
      <w:tr w:rsidR="00BB33EA" w:rsidRPr="00F0708D" w14:paraId="15C52E4B" w14:textId="77777777" w:rsidTr="003638E5">
        <w:trPr>
          <w:trHeight w:val="70"/>
        </w:trPr>
        <w:tc>
          <w:tcPr>
            <w:tcW w:w="425" w:type="dxa"/>
            <w:vMerge/>
            <w:tcBorders>
              <w:left w:val="single" w:sz="4" w:space="0" w:color="000000"/>
              <w:right w:val="nil"/>
            </w:tcBorders>
            <w:textDirection w:val="btLr"/>
            <w:vAlign w:val="center"/>
          </w:tcPr>
          <w:p w14:paraId="133F6B38"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tcPr>
          <w:p w14:paraId="03010C1A"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3A033B"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1.1.4 Opravy a doplnění veřejného osvětlení</w:t>
            </w:r>
          </w:p>
        </w:tc>
        <w:tc>
          <w:tcPr>
            <w:tcW w:w="5813" w:type="dxa"/>
            <w:tcBorders>
              <w:top w:val="single" w:sz="4" w:space="0" w:color="000000"/>
              <w:left w:val="single" w:sz="4" w:space="0" w:color="000000"/>
              <w:bottom w:val="single" w:sz="4" w:space="0" w:color="000000"/>
              <w:right w:val="single" w:sz="4" w:space="0" w:color="000000"/>
            </w:tcBorders>
          </w:tcPr>
          <w:p w14:paraId="7E9ADAB4"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VO opravujeme, udržujeme a doplňujeme. V současné době pořizujeme pasport veřejného osvětlení, díky kterému budeme VO optimalizovat, aby lépe svítilo a bylo úsporné. Máme v plánu žádat o dotaci.</w:t>
            </w:r>
          </w:p>
        </w:tc>
      </w:tr>
      <w:tr w:rsidR="00BB33EA" w:rsidRPr="00F0708D" w14:paraId="3F3E1098" w14:textId="77777777" w:rsidTr="003638E5">
        <w:trPr>
          <w:trHeight w:val="226"/>
        </w:trPr>
        <w:tc>
          <w:tcPr>
            <w:tcW w:w="425" w:type="dxa"/>
            <w:vMerge/>
            <w:tcBorders>
              <w:left w:val="single" w:sz="4" w:space="0" w:color="000000"/>
              <w:right w:val="nil"/>
            </w:tcBorders>
            <w:textDirection w:val="btLr"/>
            <w:vAlign w:val="center"/>
            <w:hideMark/>
          </w:tcPr>
          <w:p w14:paraId="488DB34F"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hideMark/>
          </w:tcPr>
          <w:p w14:paraId="7F24C326"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right w:val="single" w:sz="4" w:space="0" w:color="000000"/>
            </w:tcBorders>
            <w:shd w:val="clear" w:color="auto" w:fill="92D050"/>
            <w:vAlign w:val="center"/>
            <w:hideMark/>
          </w:tcPr>
          <w:p w14:paraId="405F86C2"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1.1.5 Doplnění dopravně-bezpečnostních prvků</w:t>
            </w:r>
          </w:p>
        </w:tc>
        <w:tc>
          <w:tcPr>
            <w:tcW w:w="5813" w:type="dxa"/>
            <w:tcBorders>
              <w:top w:val="single" w:sz="4" w:space="0" w:color="000000"/>
              <w:left w:val="single" w:sz="4" w:space="0" w:color="000000"/>
              <w:right w:val="single" w:sz="4" w:space="0" w:color="000000"/>
            </w:tcBorders>
          </w:tcPr>
          <w:p w14:paraId="2BC1A75B"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V obci jsme doplnili retardéry a pracujeme na zřízení přechodů pro chodce a přechodových míst. Plánujeme také kamerový systém se záznamem na silnicích v obci, na vytipovaných nebezpečných místech.</w:t>
            </w:r>
          </w:p>
        </w:tc>
      </w:tr>
      <w:tr w:rsidR="00BB33EA" w:rsidRPr="00F0708D" w14:paraId="1F4C8509" w14:textId="77777777" w:rsidTr="003638E5">
        <w:trPr>
          <w:trHeight w:val="70"/>
        </w:trPr>
        <w:tc>
          <w:tcPr>
            <w:tcW w:w="425" w:type="dxa"/>
            <w:vMerge/>
            <w:tcBorders>
              <w:left w:val="single" w:sz="4" w:space="0" w:color="000000"/>
              <w:right w:val="nil"/>
            </w:tcBorders>
            <w:textDirection w:val="btLr"/>
            <w:vAlign w:val="center"/>
            <w:hideMark/>
          </w:tcPr>
          <w:p w14:paraId="4B0F7C72"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tcPr>
          <w:p w14:paraId="2C260A77" w14:textId="77777777" w:rsidR="00BB33EA" w:rsidRPr="00BB33EA" w:rsidRDefault="00BB33EA" w:rsidP="00F0708D">
            <w:pPr>
              <w:suppressAutoHyphens/>
              <w:autoSpaceDE w:val="0"/>
              <w:snapToGrid w:val="0"/>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right w:val="single" w:sz="4" w:space="0" w:color="000000"/>
            </w:tcBorders>
            <w:shd w:val="clear" w:color="auto" w:fill="92D050"/>
            <w:vAlign w:val="center"/>
          </w:tcPr>
          <w:p w14:paraId="4A6C4408"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1.1.6 Jednání s KORDIS o průjezdnosti autobusu 602 o víkendu přes obec</w:t>
            </w:r>
          </w:p>
        </w:tc>
        <w:tc>
          <w:tcPr>
            <w:tcW w:w="5813" w:type="dxa"/>
            <w:tcBorders>
              <w:top w:val="single" w:sz="4" w:space="0" w:color="000000"/>
              <w:left w:val="single" w:sz="4" w:space="0" w:color="000000"/>
              <w:right w:val="single" w:sz="4" w:space="0" w:color="000000"/>
            </w:tcBorders>
          </w:tcPr>
          <w:p w14:paraId="367AC7B7"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Ano. Jednání stále pobíhají, je to běh na dlouhou trať. Jsme rádi za zprovoznění linky do Pozořic a za znovuzavedení vlakového spojení. </w:t>
            </w:r>
          </w:p>
        </w:tc>
      </w:tr>
      <w:tr w:rsidR="00BB33EA" w:rsidRPr="00F0708D" w14:paraId="482FD943" w14:textId="77777777" w:rsidTr="003638E5">
        <w:trPr>
          <w:trHeight w:val="70"/>
        </w:trPr>
        <w:tc>
          <w:tcPr>
            <w:tcW w:w="425" w:type="dxa"/>
            <w:vMerge/>
            <w:tcBorders>
              <w:left w:val="single" w:sz="4" w:space="0" w:color="000000"/>
              <w:bottom w:val="single" w:sz="4" w:space="0" w:color="auto"/>
              <w:right w:val="nil"/>
            </w:tcBorders>
            <w:textDirection w:val="btLr"/>
            <w:vAlign w:val="center"/>
          </w:tcPr>
          <w:p w14:paraId="55985DAB" w14:textId="77777777" w:rsidR="00BB33EA" w:rsidRPr="00BB33EA" w:rsidRDefault="00BB33EA" w:rsidP="00BB33EA">
            <w:pPr>
              <w:spacing w:after="0" w:line="240" w:lineRule="auto"/>
              <w:ind w:left="113" w:right="113"/>
              <w:rPr>
                <w:rFonts w:eastAsia="Times New Roman" w:cstheme="minorHAnsi"/>
                <w:bCs/>
                <w:color w:val="000000"/>
                <w:sz w:val="20"/>
                <w:szCs w:val="20"/>
                <w:lang w:eastAsia="zh-CN"/>
              </w:rPr>
            </w:pPr>
          </w:p>
        </w:tc>
        <w:tc>
          <w:tcPr>
            <w:tcW w:w="993" w:type="dxa"/>
            <w:vMerge/>
            <w:tcBorders>
              <w:left w:val="single" w:sz="4" w:space="0" w:color="000000"/>
              <w:right w:val="nil"/>
            </w:tcBorders>
            <w:textDirection w:val="btLr"/>
            <w:vAlign w:val="center"/>
          </w:tcPr>
          <w:p w14:paraId="514E5A30" w14:textId="77777777" w:rsidR="00BB33EA" w:rsidRPr="00BB33EA" w:rsidRDefault="00BB33EA" w:rsidP="00F0708D">
            <w:pPr>
              <w:suppressAutoHyphens/>
              <w:autoSpaceDE w:val="0"/>
              <w:snapToGrid w:val="0"/>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right w:val="single" w:sz="4" w:space="0" w:color="000000"/>
            </w:tcBorders>
            <w:shd w:val="clear" w:color="auto" w:fill="92D050"/>
            <w:vAlign w:val="center"/>
          </w:tcPr>
          <w:p w14:paraId="45E6C0F3"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1.1.7 Pasport dopravního značení</w:t>
            </w:r>
          </w:p>
        </w:tc>
        <w:tc>
          <w:tcPr>
            <w:tcW w:w="5813" w:type="dxa"/>
            <w:tcBorders>
              <w:top w:val="single" w:sz="4" w:space="0" w:color="000000"/>
              <w:left w:val="single" w:sz="4" w:space="0" w:color="000000"/>
              <w:right w:val="single" w:sz="4" w:space="0" w:color="000000"/>
            </w:tcBorders>
          </w:tcPr>
          <w:p w14:paraId="4084F821"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Pasport dopravního značení máme nový ze srpna 2023.</w:t>
            </w:r>
          </w:p>
        </w:tc>
      </w:tr>
      <w:tr w:rsidR="00BB33EA" w:rsidRPr="00F0708D" w14:paraId="2AC6B677" w14:textId="77777777" w:rsidTr="003638E5">
        <w:trPr>
          <w:trHeight w:val="70"/>
        </w:trPr>
        <w:tc>
          <w:tcPr>
            <w:tcW w:w="425" w:type="dxa"/>
            <w:vMerge w:val="restart"/>
            <w:tcBorders>
              <w:top w:val="single" w:sz="4" w:space="0" w:color="auto"/>
              <w:left w:val="single" w:sz="4" w:space="0" w:color="000000"/>
              <w:right w:val="nil"/>
            </w:tcBorders>
            <w:textDirection w:val="btLr"/>
            <w:vAlign w:val="center"/>
            <w:hideMark/>
          </w:tcPr>
          <w:p w14:paraId="6EAEBFEB" w14:textId="77777777" w:rsidR="00BB33EA" w:rsidRPr="00BB33EA" w:rsidRDefault="00BB33EA" w:rsidP="00BB33EA">
            <w:pPr>
              <w:suppressAutoHyphens/>
              <w:autoSpaceDE w:val="0"/>
              <w:snapToGrid w:val="0"/>
              <w:spacing w:after="0" w:line="240" w:lineRule="auto"/>
              <w:ind w:left="113" w:right="113"/>
              <w:jc w:val="center"/>
              <w:rPr>
                <w:rFonts w:eastAsia="Times New Roman" w:cstheme="minorHAnsi"/>
                <w:b/>
                <w:bCs/>
                <w:color w:val="000000"/>
                <w:sz w:val="20"/>
                <w:szCs w:val="20"/>
                <w:lang w:eastAsia="zh-CN"/>
              </w:rPr>
            </w:pPr>
            <w:r w:rsidRPr="00BB33EA">
              <w:rPr>
                <w:rFonts w:eastAsia="Times New Roman" w:cstheme="minorHAnsi"/>
                <w:b/>
                <w:bCs/>
                <w:color w:val="000000"/>
                <w:sz w:val="20"/>
                <w:szCs w:val="20"/>
                <w:lang w:eastAsia="zh-CN"/>
              </w:rPr>
              <w:t>2. Zkvalitnění společenského vyžití obyvatel obce Holubice</w:t>
            </w:r>
          </w:p>
        </w:tc>
        <w:tc>
          <w:tcPr>
            <w:tcW w:w="993" w:type="dxa"/>
            <w:vMerge w:val="restart"/>
            <w:tcBorders>
              <w:top w:val="single" w:sz="4" w:space="0" w:color="000000"/>
              <w:left w:val="single" w:sz="4" w:space="0" w:color="000000"/>
              <w:right w:val="nil"/>
            </w:tcBorders>
            <w:textDirection w:val="btLr"/>
            <w:vAlign w:val="center"/>
            <w:hideMark/>
          </w:tcPr>
          <w:p w14:paraId="41059FBE" w14:textId="77777777" w:rsidR="00BB33EA" w:rsidRPr="00BB33EA" w:rsidRDefault="00BB33EA" w:rsidP="00F0708D">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color w:val="000000"/>
                <w:sz w:val="20"/>
                <w:szCs w:val="20"/>
                <w:lang w:eastAsia="zh-CN"/>
              </w:rPr>
              <w:t>2.1 Podpora kultury, sportu a společenského života obyvatel</w:t>
            </w:r>
          </w:p>
        </w:tc>
        <w:tc>
          <w:tcPr>
            <w:tcW w:w="3402" w:type="dxa"/>
            <w:tcBorders>
              <w:top w:val="single" w:sz="4" w:space="0" w:color="000000"/>
              <w:left w:val="single" w:sz="4" w:space="0" w:color="000000"/>
              <w:bottom w:val="nil"/>
              <w:right w:val="single" w:sz="4" w:space="0" w:color="000000"/>
            </w:tcBorders>
            <w:shd w:val="clear" w:color="auto" w:fill="92D050"/>
            <w:vAlign w:val="center"/>
          </w:tcPr>
          <w:p w14:paraId="0FCE2227"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2.1.1 Podpora spolkové činnosti</w:t>
            </w:r>
          </w:p>
        </w:tc>
        <w:tc>
          <w:tcPr>
            <w:tcW w:w="5813" w:type="dxa"/>
            <w:tcBorders>
              <w:top w:val="single" w:sz="4" w:space="0" w:color="000000"/>
              <w:left w:val="single" w:sz="4" w:space="0" w:color="000000"/>
              <w:bottom w:val="nil"/>
              <w:right w:val="single" w:sz="4" w:space="0" w:color="000000"/>
            </w:tcBorders>
          </w:tcPr>
          <w:p w14:paraId="7200FBBF"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Podporujeme místní spolkovou činnost všemi prostředky, jak finančně, tak propagací a naší pomocí z obce při jejich akcích.</w:t>
            </w:r>
          </w:p>
        </w:tc>
      </w:tr>
      <w:tr w:rsidR="00BB33EA" w:rsidRPr="00F0708D" w14:paraId="2EC2CA4B" w14:textId="77777777" w:rsidTr="003638E5">
        <w:trPr>
          <w:trHeight w:val="140"/>
        </w:trPr>
        <w:tc>
          <w:tcPr>
            <w:tcW w:w="425" w:type="dxa"/>
            <w:vMerge/>
            <w:tcBorders>
              <w:left w:val="single" w:sz="4" w:space="0" w:color="000000"/>
              <w:right w:val="nil"/>
            </w:tcBorders>
            <w:textDirection w:val="btLr"/>
            <w:vAlign w:val="center"/>
            <w:hideMark/>
          </w:tcPr>
          <w:p w14:paraId="2452B23F" w14:textId="77777777" w:rsidR="00BB33EA" w:rsidRPr="00BB33EA" w:rsidRDefault="00BB33EA" w:rsidP="00BB33EA">
            <w:pPr>
              <w:spacing w:after="0" w:line="240" w:lineRule="auto"/>
              <w:ind w:left="113" w:right="113"/>
              <w:rPr>
                <w:rFonts w:eastAsia="Times New Roman" w:cstheme="minorHAnsi"/>
                <w:b/>
                <w:bCs/>
                <w:color w:val="000000"/>
                <w:sz w:val="20"/>
                <w:szCs w:val="20"/>
                <w:lang w:eastAsia="zh-CN"/>
              </w:rPr>
            </w:pPr>
          </w:p>
        </w:tc>
        <w:tc>
          <w:tcPr>
            <w:tcW w:w="993" w:type="dxa"/>
            <w:vMerge/>
            <w:tcBorders>
              <w:left w:val="single" w:sz="4" w:space="0" w:color="000000"/>
              <w:right w:val="nil"/>
            </w:tcBorders>
            <w:textDirection w:val="btLr"/>
            <w:vAlign w:val="center"/>
            <w:hideMark/>
          </w:tcPr>
          <w:p w14:paraId="138CEB83"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33C527"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2.1.2 Zachování stávajících kulturních a sportovních aktivit a rozšíření o nové  </w:t>
            </w:r>
          </w:p>
        </w:tc>
        <w:tc>
          <w:tcPr>
            <w:tcW w:w="5813" w:type="dxa"/>
            <w:tcBorders>
              <w:top w:val="single" w:sz="4" w:space="0" w:color="000000"/>
              <w:left w:val="single" w:sz="4" w:space="0" w:color="000000"/>
              <w:bottom w:val="single" w:sz="4" w:space="0" w:color="000000"/>
              <w:right w:val="single" w:sz="4" w:space="0" w:color="000000"/>
            </w:tcBorders>
          </w:tcPr>
          <w:p w14:paraId="7D1F245C"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Kulturní a sportovní aktivity podporujeme. Jsme rádi, že se dále rozvíjejí a rozšiřují o nové.</w:t>
            </w:r>
          </w:p>
        </w:tc>
      </w:tr>
      <w:tr w:rsidR="00BB33EA" w:rsidRPr="00F0708D" w14:paraId="184883F0" w14:textId="77777777" w:rsidTr="003638E5">
        <w:trPr>
          <w:trHeight w:val="70"/>
        </w:trPr>
        <w:tc>
          <w:tcPr>
            <w:tcW w:w="425" w:type="dxa"/>
            <w:vMerge/>
            <w:tcBorders>
              <w:left w:val="single" w:sz="4" w:space="0" w:color="000000"/>
              <w:right w:val="nil"/>
            </w:tcBorders>
            <w:textDirection w:val="btLr"/>
            <w:vAlign w:val="center"/>
            <w:hideMark/>
          </w:tcPr>
          <w:p w14:paraId="01D7763E" w14:textId="77777777" w:rsidR="00BB33EA" w:rsidRPr="00BB33EA" w:rsidRDefault="00BB33EA" w:rsidP="00BB33EA">
            <w:pPr>
              <w:spacing w:after="0" w:line="240" w:lineRule="auto"/>
              <w:ind w:left="113" w:right="113"/>
              <w:rPr>
                <w:rFonts w:eastAsia="Times New Roman" w:cstheme="minorHAnsi"/>
                <w:b/>
                <w:bCs/>
                <w:color w:val="000000"/>
                <w:sz w:val="20"/>
                <w:szCs w:val="20"/>
                <w:lang w:eastAsia="zh-CN"/>
              </w:rPr>
            </w:pPr>
          </w:p>
        </w:tc>
        <w:tc>
          <w:tcPr>
            <w:tcW w:w="993" w:type="dxa"/>
            <w:vMerge/>
            <w:tcBorders>
              <w:left w:val="single" w:sz="4" w:space="0" w:color="000000"/>
              <w:right w:val="nil"/>
            </w:tcBorders>
            <w:textDirection w:val="btLr"/>
            <w:vAlign w:val="center"/>
            <w:hideMark/>
          </w:tcPr>
          <w:p w14:paraId="41DFD794"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35E254E"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2.1.3 Výměna kotlů v kulturním středisku a restauraci</w:t>
            </w:r>
          </w:p>
        </w:tc>
        <w:tc>
          <w:tcPr>
            <w:tcW w:w="5813" w:type="dxa"/>
            <w:tcBorders>
              <w:top w:val="single" w:sz="4" w:space="0" w:color="000000"/>
              <w:left w:val="single" w:sz="4" w:space="0" w:color="000000"/>
              <w:bottom w:val="single" w:sz="4" w:space="0" w:color="000000"/>
              <w:right w:val="single" w:sz="4" w:space="0" w:color="000000"/>
            </w:tcBorders>
          </w:tcPr>
          <w:p w14:paraId="0DC9F855"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Ne</w:t>
            </w:r>
          </w:p>
        </w:tc>
      </w:tr>
      <w:tr w:rsidR="00BB33EA" w:rsidRPr="00F0708D" w14:paraId="35ED99C6" w14:textId="77777777" w:rsidTr="003638E5">
        <w:trPr>
          <w:trHeight w:val="232"/>
        </w:trPr>
        <w:tc>
          <w:tcPr>
            <w:tcW w:w="425" w:type="dxa"/>
            <w:vMerge/>
            <w:tcBorders>
              <w:left w:val="single" w:sz="4" w:space="0" w:color="000000"/>
              <w:right w:val="nil"/>
            </w:tcBorders>
            <w:textDirection w:val="btLr"/>
            <w:vAlign w:val="center"/>
            <w:hideMark/>
          </w:tcPr>
          <w:p w14:paraId="30FA445D" w14:textId="77777777" w:rsidR="00BB33EA" w:rsidRPr="00BB33EA" w:rsidRDefault="00BB33EA" w:rsidP="00BB33EA">
            <w:pPr>
              <w:spacing w:after="0" w:line="240" w:lineRule="auto"/>
              <w:ind w:left="113" w:right="113"/>
              <w:rPr>
                <w:rFonts w:eastAsia="Times New Roman" w:cstheme="minorHAnsi"/>
                <w:b/>
                <w:bCs/>
                <w:color w:val="000000"/>
                <w:sz w:val="20"/>
                <w:szCs w:val="20"/>
                <w:lang w:eastAsia="zh-CN"/>
              </w:rPr>
            </w:pPr>
          </w:p>
        </w:tc>
        <w:tc>
          <w:tcPr>
            <w:tcW w:w="993" w:type="dxa"/>
            <w:vMerge/>
            <w:tcBorders>
              <w:left w:val="single" w:sz="4" w:space="0" w:color="000000"/>
              <w:right w:val="nil"/>
            </w:tcBorders>
            <w:textDirection w:val="btLr"/>
            <w:vAlign w:val="center"/>
            <w:hideMark/>
          </w:tcPr>
          <w:p w14:paraId="0C1D63C7"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right w:val="single" w:sz="4" w:space="0" w:color="000000"/>
            </w:tcBorders>
            <w:shd w:val="clear" w:color="auto" w:fill="92D050"/>
            <w:vAlign w:val="center"/>
          </w:tcPr>
          <w:p w14:paraId="5E89816A" w14:textId="77777777" w:rsidR="00BB33EA" w:rsidRPr="00BB33EA" w:rsidRDefault="00BB33EA" w:rsidP="00BB33EA">
            <w:pPr>
              <w:suppressAutoHyphens/>
              <w:autoSpaceDE w:val="0"/>
              <w:spacing w:after="0" w:line="240" w:lineRule="auto"/>
              <w:rPr>
                <w:rFonts w:eastAsia="Times New Roman" w:cstheme="minorHAnsi"/>
                <w:color w:val="000000"/>
                <w:sz w:val="20"/>
                <w:szCs w:val="20"/>
                <w:highlight w:val="yellow"/>
                <w:lang w:eastAsia="zh-CN"/>
              </w:rPr>
            </w:pPr>
            <w:r w:rsidRPr="00BB33EA">
              <w:rPr>
                <w:rFonts w:eastAsia="Times New Roman" w:cstheme="minorHAnsi"/>
                <w:color w:val="000000"/>
                <w:sz w:val="20"/>
                <w:szCs w:val="20"/>
                <w:lang w:eastAsia="zh-CN"/>
              </w:rPr>
              <w:t>2.1.4 Otevření školního hřiště veřejnosti a zajištění sociálního zázemí</w:t>
            </w:r>
          </w:p>
        </w:tc>
        <w:tc>
          <w:tcPr>
            <w:tcW w:w="5813" w:type="dxa"/>
            <w:tcBorders>
              <w:top w:val="single" w:sz="4" w:space="0" w:color="000000"/>
              <w:left w:val="single" w:sz="4" w:space="0" w:color="000000"/>
              <w:right w:val="single" w:sz="4" w:space="0" w:color="000000"/>
            </w:tcBorders>
          </w:tcPr>
          <w:p w14:paraId="5C369B38"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Ano. Pouze letos ne, probíhá zde přestavba MŠ na ZŠ a na školních pozemcích je uložený stavební materiál. V minulých letech bylo školní hřiště od května do října zpřístupněné veřejnosti s vyhrazeným časem pro školské zařízení, obec vždy zajistila umístění WC TOI </w:t>
            </w:r>
            <w:proofErr w:type="spellStart"/>
            <w:r w:rsidRPr="00BB33EA">
              <w:rPr>
                <w:rFonts w:eastAsia="Times New Roman" w:cstheme="minorHAnsi"/>
                <w:color w:val="000000"/>
                <w:sz w:val="20"/>
                <w:szCs w:val="20"/>
                <w:lang w:eastAsia="zh-CN"/>
              </w:rPr>
              <w:t>TOI</w:t>
            </w:r>
            <w:proofErr w:type="spellEnd"/>
            <w:r w:rsidRPr="00BB33EA">
              <w:rPr>
                <w:rFonts w:eastAsia="Times New Roman" w:cstheme="minorHAnsi"/>
                <w:color w:val="000000"/>
                <w:sz w:val="20"/>
                <w:szCs w:val="20"/>
                <w:lang w:eastAsia="zh-CN"/>
              </w:rPr>
              <w:t>. V příštím roce hřiště opět zprovozníme.</w:t>
            </w:r>
          </w:p>
        </w:tc>
      </w:tr>
      <w:tr w:rsidR="00BB33EA" w:rsidRPr="00F0708D" w14:paraId="144A7FB1" w14:textId="77777777" w:rsidTr="003638E5">
        <w:trPr>
          <w:trHeight w:val="111"/>
        </w:trPr>
        <w:tc>
          <w:tcPr>
            <w:tcW w:w="425" w:type="dxa"/>
            <w:vMerge w:val="restart"/>
            <w:tcBorders>
              <w:top w:val="single" w:sz="4" w:space="0" w:color="000000"/>
              <w:left w:val="single" w:sz="4" w:space="0" w:color="000000"/>
              <w:bottom w:val="single" w:sz="4" w:space="0" w:color="auto"/>
              <w:right w:val="nil"/>
            </w:tcBorders>
            <w:textDirection w:val="btLr"/>
            <w:vAlign w:val="center"/>
            <w:hideMark/>
          </w:tcPr>
          <w:p w14:paraId="77310004" w14:textId="77777777" w:rsidR="00BB33EA" w:rsidRPr="00BB33EA" w:rsidRDefault="00BB33EA" w:rsidP="00BB33EA">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b/>
                <w:bCs/>
                <w:color w:val="000000"/>
                <w:sz w:val="20"/>
                <w:szCs w:val="20"/>
                <w:lang w:eastAsia="zh-CN"/>
              </w:rPr>
              <w:t>3. Zvýšit kvalitu života v obci Holubice</w:t>
            </w:r>
          </w:p>
        </w:tc>
        <w:tc>
          <w:tcPr>
            <w:tcW w:w="993" w:type="dxa"/>
            <w:vMerge w:val="restart"/>
            <w:tcBorders>
              <w:top w:val="single" w:sz="4" w:space="0" w:color="000000"/>
              <w:left w:val="single" w:sz="4" w:space="0" w:color="000000"/>
              <w:bottom w:val="nil"/>
              <w:right w:val="nil"/>
            </w:tcBorders>
            <w:textDirection w:val="btLr"/>
            <w:vAlign w:val="center"/>
            <w:hideMark/>
          </w:tcPr>
          <w:p w14:paraId="2DDA9769" w14:textId="77777777" w:rsidR="00BB33EA" w:rsidRPr="00BB33EA" w:rsidRDefault="00BB33EA" w:rsidP="00F0708D">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color w:val="000000"/>
                <w:sz w:val="20"/>
                <w:szCs w:val="20"/>
                <w:lang w:eastAsia="zh-CN"/>
              </w:rPr>
              <w:t>3.1 Revitalizace zeleně a prostranství</w:t>
            </w:r>
          </w:p>
        </w:tc>
        <w:tc>
          <w:tcPr>
            <w:tcW w:w="340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5EF57A9"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3.1.1 Údržba a výsadba zeleně</w:t>
            </w:r>
          </w:p>
        </w:tc>
        <w:tc>
          <w:tcPr>
            <w:tcW w:w="5813" w:type="dxa"/>
            <w:tcBorders>
              <w:top w:val="single" w:sz="4" w:space="0" w:color="000000"/>
              <w:left w:val="single" w:sz="4" w:space="0" w:color="000000"/>
              <w:bottom w:val="single" w:sz="4" w:space="0" w:color="000000"/>
              <w:right w:val="single" w:sz="4" w:space="0" w:color="000000"/>
            </w:tcBorders>
          </w:tcPr>
          <w:p w14:paraId="3A02B0EE"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Zeleň v obci udržujeme a rozšiřujeme. Každoročně vysazujeme stromy, keře a květiny. Myslím si, že jsou obyvatelé s údržbou a výsadbou spokojení. Vysazuje obec, firmy a občané také jako náhradu za ekologickou újmu.</w:t>
            </w:r>
          </w:p>
        </w:tc>
      </w:tr>
      <w:tr w:rsidR="00BB33EA" w:rsidRPr="00F0708D" w14:paraId="69BFE611" w14:textId="77777777" w:rsidTr="003638E5">
        <w:trPr>
          <w:trHeight w:val="105"/>
        </w:trPr>
        <w:tc>
          <w:tcPr>
            <w:tcW w:w="425" w:type="dxa"/>
            <w:vMerge/>
            <w:tcBorders>
              <w:top w:val="single" w:sz="4" w:space="0" w:color="000000"/>
              <w:left w:val="single" w:sz="4" w:space="0" w:color="000000"/>
              <w:bottom w:val="single" w:sz="4" w:space="0" w:color="auto"/>
              <w:right w:val="nil"/>
            </w:tcBorders>
            <w:vAlign w:val="center"/>
            <w:hideMark/>
          </w:tcPr>
          <w:p w14:paraId="09116BFE"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993" w:type="dxa"/>
            <w:vMerge/>
            <w:tcBorders>
              <w:top w:val="single" w:sz="4" w:space="0" w:color="000000"/>
              <w:left w:val="single" w:sz="4" w:space="0" w:color="000000"/>
              <w:bottom w:val="nil"/>
              <w:right w:val="nil"/>
            </w:tcBorders>
            <w:textDirection w:val="btLr"/>
            <w:vAlign w:val="center"/>
            <w:hideMark/>
          </w:tcPr>
          <w:p w14:paraId="7C6895B5"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nil"/>
              <w:right w:val="single" w:sz="4" w:space="0" w:color="000000"/>
            </w:tcBorders>
            <w:shd w:val="clear" w:color="auto" w:fill="92D050"/>
            <w:vAlign w:val="center"/>
            <w:hideMark/>
          </w:tcPr>
          <w:p w14:paraId="534447EC"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3.1.2 Vytvoření nových odpočinkových zón</w:t>
            </w:r>
          </w:p>
        </w:tc>
        <w:tc>
          <w:tcPr>
            <w:tcW w:w="5813" w:type="dxa"/>
            <w:tcBorders>
              <w:top w:val="single" w:sz="4" w:space="0" w:color="000000"/>
              <w:left w:val="single" w:sz="4" w:space="0" w:color="000000"/>
              <w:bottom w:val="nil"/>
              <w:right w:val="single" w:sz="4" w:space="0" w:color="000000"/>
            </w:tcBorders>
          </w:tcPr>
          <w:p w14:paraId="7D881CA5"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plánujeme další místa, např. Pod Bahny máme hektar „lesa“, který bychom chtěli v zimě upravit a osadit lavičkami a ohništěm.</w:t>
            </w:r>
          </w:p>
        </w:tc>
      </w:tr>
      <w:tr w:rsidR="00BB33EA" w:rsidRPr="00F0708D" w14:paraId="4B7AB96A" w14:textId="77777777" w:rsidTr="003638E5">
        <w:trPr>
          <w:trHeight w:val="255"/>
        </w:trPr>
        <w:tc>
          <w:tcPr>
            <w:tcW w:w="425" w:type="dxa"/>
            <w:vMerge/>
            <w:tcBorders>
              <w:top w:val="single" w:sz="4" w:space="0" w:color="000000"/>
              <w:left w:val="single" w:sz="4" w:space="0" w:color="000000"/>
              <w:bottom w:val="single" w:sz="4" w:space="0" w:color="auto"/>
              <w:right w:val="nil"/>
            </w:tcBorders>
            <w:vAlign w:val="center"/>
            <w:hideMark/>
          </w:tcPr>
          <w:p w14:paraId="01EA0B66"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993" w:type="dxa"/>
            <w:vMerge w:val="restart"/>
            <w:tcBorders>
              <w:top w:val="single" w:sz="4" w:space="0" w:color="000000"/>
              <w:left w:val="single" w:sz="4" w:space="0" w:color="000000"/>
              <w:bottom w:val="nil"/>
              <w:right w:val="nil"/>
            </w:tcBorders>
            <w:textDirection w:val="btLr"/>
            <w:vAlign w:val="center"/>
            <w:hideMark/>
          </w:tcPr>
          <w:p w14:paraId="0AC3E6C7" w14:textId="77777777" w:rsidR="00BB33EA" w:rsidRPr="00BB33EA" w:rsidRDefault="00BB33EA" w:rsidP="00F0708D">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color w:val="000000"/>
                <w:sz w:val="20"/>
                <w:szCs w:val="20"/>
                <w:lang w:eastAsia="zh-CN"/>
              </w:rPr>
              <w:t>3.2 Protihluková a protierozní opatření</w:t>
            </w:r>
          </w:p>
        </w:tc>
        <w:tc>
          <w:tcPr>
            <w:tcW w:w="340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87925E8" w14:textId="77777777" w:rsidR="00BB33EA" w:rsidRPr="00BB33EA" w:rsidRDefault="00BB33EA" w:rsidP="00BB33EA">
            <w:pPr>
              <w:suppressAutoHyphens/>
              <w:autoSpaceDE w:val="0"/>
              <w:snapToGrid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3.2.1 Dokončení KPÚ</w:t>
            </w:r>
          </w:p>
        </w:tc>
        <w:tc>
          <w:tcPr>
            <w:tcW w:w="5813" w:type="dxa"/>
            <w:tcBorders>
              <w:top w:val="single" w:sz="4" w:space="0" w:color="000000"/>
              <w:left w:val="single" w:sz="4" w:space="0" w:color="000000"/>
              <w:bottom w:val="single" w:sz="4" w:space="0" w:color="000000"/>
              <w:right w:val="single" w:sz="4" w:space="0" w:color="000000"/>
            </w:tcBorders>
          </w:tcPr>
          <w:p w14:paraId="7AAFF5EF" w14:textId="77777777" w:rsidR="00BB33EA" w:rsidRPr="00BB33EA" w:rsidRDefault="00BB33EA" w:rsidP="00BB33EA">
            <w:pPr>
              <w:suppressAutoHyphens/>
              <w:autoSpaceDE w:val="0"/>
              <w:snapToGrid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Ano. Vybudovali jsme vodní dílo Ochrana před přívalovými vodami </w:t>
            </w:r>
            <w:proofErr w:type="spellStart"/>
            <w:r w:rsidRPr="00BB33EA">
              <w:rPr>
                <w:rFonts w:eastAsia="Times New Roman" w:cstheme="minorHAnsi"/>
                <w:color w:val="000000"/>
                <w:sz w:val="20"/>
                <w:szCs w:val="20"/>
                <w:lang w:eastAsia="zh-CN"/>
              </w:rPr>
              <w:t>Curdík</w:t>
            </w:r>
            <w:proofErr w:type="spellEnd"/>
            <w:r w:rsidRPr="00BB33EA">
              <w:rPr>
                <w:rFonts w:eastAsia="Times New Roman" w:cstheme="minorHAnsi"/>
                <w:color w:val="000000"/>
                <w:sz w:val="20"/>
                <w:szCs w:val="20"/>
                <w:lang w:eastAsia="zh-CN"/>
              </w:rPr>
              <w:t xml:space="preserve"> (priorita č. 2) a v plánu je také výstavba rybníka, což je v </w:t>
            </w:r>
            <w:proofErr w:type="spellStart"/>
            <w:r w:rsidRPr="00BB33EA">
              <w:rPr>
                <w:rFonts w:eastAsia="Times New Roman" w:cstheme="minorHAnsi"/>
                <w:color w:val="000000"/>
                <w:sz w:val="20"/>
                <w:szCs w:val="20"/>
                <w:lang w:eastAsia="zh-CN"/>
              </w:rPr>
              <w:t>KoPÚ</w:t>
            </w:r>
            <w:proofErr w:type="spellEnd"/>
            <w:r w:rsidRPr="00BB33EA">
              <w:rPr>
                <w:rFonts w:eastAsia="Times New Roman" w:cstheme="minorHAnsi"/>
                <w:color w:val="000000"/>
                <w:sz w:val="20"/>
                <w:szCs w:val="20"/>
                <w:lang w:eastAsia="zh-CN"/>
              </w:rPr>
              <w:t xml:space="preserve"> priorita č. 1. V plánu máme také obnovování polních cest.</w:t>
            </w:r>
          </w:p>
        </w:tc>
      </w:tr>
      <w:tr w:rsidR="00BB33EA" w:rsidRPr="00F0708D" w14:paraId="1AC7F1C7" w14:textId="77777777" w:rsidTr="003638E5">
        <w:trPr>
          <w:trHeight w:val="70"/>
        </w:trPr>
        <w:tc>
          <w:tcPr>
            <w:tcW w:w="425" w:type="dxa"/>
            <w:vMerge/>
            <w:tcBorders>
              <w:top w:val="single" w:sz="4" w:space="0" w:color="000000"/>
              <w:left w:val="single" w:sz="4" w:space="0" w:color="000000"/>
              <w:bottom w:val="single" w:sz="4" w:space="0" w:color="auto"/>
              <w:right w:val="nil"/>
            </w:tcBorders>
            <w:vAlign w:val="center"/>
            <w:hideMark/>
          </w:tcPr>
          <w:p w14:paraId="3E27E2D0"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993" w:type="dxa"/>
            <w:vMerge/>
            <w:tcBorders>
              <w:top w:val="single" w:sz="4" w:space="0" w:color="000000"/>
              <w:left w:val="single" w:sz="4" w:space="0" w:color="000000"/>
              <w:bottom w:val="single" w:sz="4" w:space="0" w:color="000000"/>
              <w:right w:val="nil"/>
            </w:tcBorders>
            <w:textDirection w:val="btLr"/>
            <w:vAlign w:val="center"/>
            <w:hideMark/>
          </w:tcPr>
          <w:p w14:paraId="1B350E18" w14:textId="77777777" w:rsidR="00BB33EA" w:rsidRPr="00BB33EA" w:rsidRDefault="00BB33EA" w:rsidP="00F0708D">
            <w:pPr>
              <w:spacing w:after="0" w:line="240" w:lineRule="auto"/>
              <w:ind w:left="113" w:right="113"/>
              <w:jc w:val="center"/>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5D6A81F6" w14:textId="77777777" w:rsidR="00BB33EA" w:rsidRPr="00BB33EA" w:rsidRDefault="00BB33EA" w:rsidP="00BB33EA">
            <w:pPr>
              <w:suppressAutoHyphens/>
              <w:autoSpaceDE w:val="0"/>
              <w:snapToGrid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3.2.2 Výsadba izolační zeleně</w:t>
            </w:r>
          </w:p>
        </w:tc>
        <w:tc>
          <w:tcPr>
            <w:tcW w:w="5813" w:type="dxa"/>
            <w:tcBorders>
              <w:top w:val="single" w:sz="4" w:space="0" w:color="000000"/>
              <w:left w:val="single" w:sz="4" w:space="0" w:color="000000"/>
              <w:bottom w:val="single" w:sz="4" w:space="0" w:color="000000"/>
              <w:right w:val="single" w:sz="4" w:space="0" w:color="000000"/>
            </w:tcBorders>
          </w:tcPr>
          <w:p w14:paraId="5A08B300" w14:textId="77777777" w:rsidR="00BB33EA" w:rsidRPr="00BB33EA" w:rsidRDefault="00BB33EA" w:rsidP="00BB33EA">
            <w:pPr>
              <w:suppressAutoHyphens/>
              <w:autoSpaceDE w:val="0"/>
              <w:snapToGrid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Ano, v plánu je dotační výsadba biokoridoru stromů na </w:t>
            </w:r>
            <w:proofErr w:type="spellStart"/>
            <w:r w:rsidRPr="00BB33EA">
              <w:rPr>
                <w:rFonts w:eastAsia="Times New Roman" w:cstheme="minorHAnsi"/>
                <w:color w:val="000000"/>
                <w:sz w:val="20"/>
                <w:szCs w:val="20"/>
                <w:lang w:eastAsia="zh-CN"/>
              </w:rPr>
              <w:t>Hřeskách</w:t>
            </w:r>
            <w:proofErr w:type="spellEnd"/>
            <w:r w:rsidRPr="00BB33EA">
              <w:rPr>
                <w:rFonts w:eastAsia="Times New Roman" w:cstheme="minorHAnsi"/>
                <w:color w:val="000000"/>
                <w:sz w:val="20"/>
                <w:szCs w:val="20"/>
                <w:lang w:eastAsia="zh-CN"/>
              </w:rPr>
              <w:t>, kolem myslivecké střelnice.</w:t>
            </w:r>
          </w:p>
        </w:tc>
      </w:tr>
      <w:tr w:rsidR="00BB33EA" w:rsidRPr="00F0708D" w14:paraId="44EE10E7" w14:textId="77777777" w:rsidTr="003638E5">
        <w:trPr>
          <w:trHeight w:val="296"/>
        </w:trPr>
        <w:tc>
          <w:tcPr>
            <w:tcW w:w="425" w:type="dxa"/>
            <w:vMerge/>
            <w:tcBorders>
              <w:top w:val="single" w:sz="4" w:space="0" w:color="000000"/>
              <w:left w:val="single" w:sz="4" w:space="0" w:color="000000"/>
              <w:bottom w:val="single" w:sz="4" w:space="0" w:color="auto"/>
              <w:right w:val="nil"/>
            </w:tcBorders>
            <w:vAlign w:val="center"/>
            <w:hideMark/>
          </w:tcPr>
          <w:p w14:paraId="03930C8E"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993" w:type="dxa"/>
            <w:vMerge w:val="restart"/>
            <w:tcBorders>
              <w:top w:val="single" w:sz="4" w:space="0" w:color="000000"/>
              <w:left w:val="single" w:sz="4" w:space="0" w:color="000000"/>
              <w:right w:val="nil"/>
            </w:tcBorders>
            <w:textDirection w:val="btLr"/>
            <w:vAlign w:val="center"/>
            <w:hideMark/>
          </w:tcPr>
          <w:p w14:paraId="3B554BF9" w14:textId="77777777" w:rsidR="00BB33EA" w:rsidRPr="00BB33EA" w:rsidRDefault="00BB33EA" w:rsidP="00F0708D">
            <w:pPr>
              <w:suppressAutoHyphens/>
              <w:autoSpaceDE w:val="0"/>
              <w:spacing w:after="0" w:line="240" w:lineRule="auto"/>
              <w:ind w:left="113" w:right="113"/>
              <w:jc w:val="center"/>
              <w:rPr>
                <w:rFonts w:eastAsia="Times New Roman" w:cstheme="minorHAnsi"/>
                <w:color w:val="000000"/>
                <w:sz w:val="20"/>
                <w:szCs w:val="20"/>
                <w:lang w:eastAsia="zh-CN"/>
              </w:rPr>
            </w:pPr>
            <w:r w:rsidRPr="00BB33EA">
              <w:rPr>
                <w:rFonts w:eastAsia="Times New Roman" w:cstheme="minorHAnsi"/>
                <w:color w:val="000000"/>
                <w:sz w:val="20"/>
                <w:szCs w:val="20"/>
                <w:lang w:eastAsia="zh-CN"/>
              </w:rPr>
              <w:t>3.3. Zlepšení třídění odpadu</w:t>
            </w:r>
          </w:p>
        </w:tc>
        <w:tc>
          <w:tcPr>
            <w:tcW w:w="3402" w:type="dxa"/>
            <w:tcBorders>
              <w:top w:val="single" w:sz="4" w:space="0" w:color="000000"/>
              <w:left w:val="single" w:sz="4" w:space="0" w:color="000000"/>
              <w:right w:val="single" w:sz="4" w:space="0" w:color="000000"/>
            </w:tcBorders>
            <w:shd w:val="clear" w:color="auto" w:fill="92D050"/>
            <w:vAlign w:val="center"/>
            <w:hideMark/>
          </w:tcPr>
          <w:p w14:paraId="525065A0"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3.3.1 Doplnění odpadkových košů a košů na psí exkrementy</w:t>
            </w:r>
          </w:p>
        </w:tc>
        <w:tc>
          <w:tcPr>
            <w:tcW w:w="5813" w:type="dxa"/>
            <w:tcBorders>
              <w:top w:val="single" w:sz="4" w:space="0" w:color="000000"/>
              <w:left w:val="single" w:sz="4" w:space="0" w:color="000000"/>
              <w:right w:val="single" w:sz="4" w:space="0" w:color="000000"/>
            </w:tcBorders>
          </w:tcPr>
          <w:p w14:paraId="7157809E"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v předchozích letech jsme doplnili odpadkové koše a koše na psí exkrementy. Máme jich v přepočtu na obyvatele více než okolní obce. Pár jich ještě máme ve skladu, v trendu budeme pokračovat.</w:t>
            </w:r>
          </w:p>
        </w:tc>
      </w:tr>
      <w:tr w:rsidR="00BB33EA" w:rsidRPr="00F0708D" w14:paraId="3B93FF31" w14:textId="77777777" w:rsidTr="003638E5">
        <w:trPr>
          <w:trHeight w:val="70"/>
        </w:trPr>
        <w:tc>
          <w:tcPr>
            <w:tcW w:w="425" w:type="dxa"/>
            <w:vMerge/>
            <w:tcBorders>
              <w:top w:val="single" w:sz="4" w:space="0" w:color="000000"/>
              <w:left w:val="single" w:sz="4" w:space="0" w:color="000000"/>
              <w:bottom w:val="single" w:sz="4" w:space="0" w:color="auto"/>
              <w:right w:val="nil"/>
            </w:tcBorders>
            <w:vAlign w:val="center"/>
            <w:hideMark/>
          </w:tcPr>
          <w:p w14:paraId="7C0B5025"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993" w:type="dxa"/>
            <w:vMerge/>
            <w:tcBorders>
              <w:left w:val="single" w:sz="4" w:space="0" w:color="000000"/>
              <w:bottom w:val="single" w:sz="4" w:space="0" w:color="auto"/>
              <w:right w:val="nil"/>
            </w:tcBorders>
            <w:vAlign w:val="center"/>
            <w:hideMark/>
          </w:tcPr>
          <w:p w14:paraId="590EA0AA" w14:textId="77777777" w:rsidR="00BB33EA" w:rsidRPr="00BB33EA" w:rsidRDefault="00BB33EA" w:rsidP="00BB33EA">
            <w:pPr>
              <w:spacing w:after="0" w:line="240" w:lineRule="auto"/>
              <w:rPr>
                <w:rFonts w:eastAsia="Times New Roman" w:cstheme="minorHAnsi"/>
                <w:color w:val="000000"/>
                <w:sz w:val="20"/>
                <w:szCs w:val="20"/>
                <w:lang w:eastAsia="zh-CN"/>
              </w:rPr>
            </w:pPr>
          </w:p>
        </w:tc>
        <w:tc>
          <w:tcPr>
            <w:tcW w:w="3402" w:type="dxa"/>
            <w:tcBorders>
              <w:top w:val="single" w:sz="4" w:space="0" w:color="000000"/>
              <w:left w:val="single" w:sz="4" w:space="0" w:color="000000"/>
              <w:bottom w:val="single" w:sz="4" w:space="0" w:color="auto"/>
              <w:right w:val="single" w:sz="4" w:space="0" w:color="000000"/>
            </w:tcBorders>
            <w:shd w:val="clear" w:color="auto" w:fill="92D050"/>
            <w:vAlign w:val="center"/>
            <w:hideMark/>
          </w:tcPr>
          <w:p w14:paraId="2136721A"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 xml:space="preserve">3.3.2 Osvěta a informovanost o ŽP </w:t>
            </w:r>
          </w:p>
        </w:tc>
        <w:tc>
          <w:tcPr>
            <w:tcW w:w="5813" w:type="dxa"/>
            <w:tcBorders>
              <w:top w:val="single" w:sz="4" w:space="0" w:color="000000"/>
              <w:left w:val="single" w:sz="4" w:space="0" w:color="000000"/>
              <w:bottom w:val="single" w:sz="4" w:space="0" w:color="auto"/>
              <w:right w:val="single" w:sz="4" w:space="0" w:color="000000"/>
            </w:tcBorders>
          </w:tcPr>
          <w:p w14:paraId="40C408D7" w14:textId="77777777" w:rsidR="00BB33EA" w:rsidRPr="00BB33EA" w:rsidRDefault="00BB33EA" w:rsidP="00BB33EA">
            <w:pPr>
              <w:suppressAutoHyphens/>
              <w:autoSpaceDE w:val="0"/>
              <w:spacing w:after="0" w:line="240" w:lineRule="auto"/>
              <w:rPr>
                <w:rFonts w:eastAsia="Times New Roman" w:cstheme="minorHAnsi"/>
                <w:color w:val="000000"/>
                <w:sz w:val="20"/>
                <w:szCs w:val="20"/>
                <w:lang w:eastAsia="zh-CN"/>
              </w:rPr>
            </w:pPr>
            <w:r w:rsidRPr="00BB33EA">
              <w:rPr>
                <w:rFonts w:eastAsia="Times New Roman" w:cstheme="minorHAnsi"/>
                <w:color w:val="000000"/>
                <w:sz w:val="20"/>
                <w:szCs w:val="20"/>
                <w:lang w:eastAsia="zh-CN"/>
              </w:rPr>
              <w:t>Ano, osvěta probíhá už mnoho let v pravidelné rubrice Ekologické okénko v Holubickém zpravodaji. Také probíhá osvěta prospěšnou činností místních zahrádkářů a komise pro životní prostředí, která organizuje komunitní výsadbu a sama po obci vysazuje.</w:t>
            </w:r>
          </w:p>
        </w:tc>
      </w:tr>
    </w:tbl>
    <w:p w14:paraId="6B2F73DD" w14:textId="77777777" w:rsidR="00A643F4" w:rsidRDefault="00A643F4" w:rsidP="00A643F4"/>
    <w:p w14:paraId="770EA70D" w14:textId="77777777" w:rsidR="003638E5" w:rsidRDefault="003638E5" w:rsidP="00A643F4"/>
    <w:p w14:paraId="210E4965" w14:textId="77777777" w:rsidR="00854F3D" w:rsidRPr="00A643F4" w:rsidRDefault="00854F3D" w:rsidP="00A643F4"/>
    <w:p w14:paraId="69C10396" w14:textId="77777777" w:rsidR="0020725F" w:rsidRDefault="0020725F" w:rsidP="0020725F">
      <w:pPr>
        <w:pStyle w:val="Nadpis3"/>
      </w:pPr>
      <w:r>
        <w:lastRenderedPageBreak/>
        <w:t>Soulad s územně-plánovací dokumentací</w:t>
      </w:r>
    </w:p>
    <w:p w14:paraId="21CC9149" w14:textId="04BE44C1" w:rsidR="00A643F4" w:rsidRDefault="00A643F4" w:rsidP="00A643F4">
      <w:pPr>
        <w:spacing w:after="0"/>
      </w:pPr>
      <w:r>
        <w:t>Základní koncepce rozvoje území obce:</w:t>
      </w:r>
    </w:p>
    <w:p w14:paraId="179098E3" w14:textId="79DFB2AB" w:rsidR="00A643F4" w:rsidRDefault="00A643F4" w:rsidP="00A643F4">
      <w:pPr>
        <w:pStyle w:val="Odstavecseseznamem"/>
        <w:numPr>
          <w:ilvl w:val="0"/>
          <w:numId w:val="32"/>
        </w:numPr>
      </w:pPr>
      <w:r>
        <w:t>vytvořit podmínky pro udržitelný rozvoj sídla, formou komplexního návrhu uspořádání a využití území, s důrazem na vyvážený vztah hospodářského rozvoje, sociální soudržnosti a kvalitních životních podmínek posílením pilíře životního prostředí</w:t>
      </w:r>
    </w:p>
    <w:p w14:paraId="1229ECB3" w14:textId="672B6931" w:rsidR="00A643F4" w:rsidRDefault="00A643F4" w:rsidP="00A643F4">
      <w:pPr>
        <w:pStyle w:val="Odstavecseseznamem"/>
        <w:numPr>
          <w:ilvl w:val="0"/>
          <w:numId w:val="32"/>
        </w:numPr>
      </w:pPr>
      <w:r>
        <w:t>zmírnit negativní důsledky suburbanizace přiměřeným omezením obytné výstavby a vytvářením územně technických podmínek pro hospodářský rozvoj a rozvoj veřejného občanského vybavení</w:t>
      </w:r>
    </w:p>
    <w:p w14:paraId="7B3899EE" w14:textId="07D33D83" w:rsidR="00A643F4" w:rsidRDefault="00A643F4" w:rsidP="00A643F4">
      <w:pPr>
        <w:pStyle w:val="Odstavecseseznamem"/>
        <w:numPr>
          <w:ilvl w:val="0"/>
          <w:numId w:val="32"/>
        </w:numPr>
      </w:pPr>
      <w:r>
        <w:t xml:space="preserve">vytvořit podmínky pro rozvoj a revitalizaci míst sociálních kontaktů (veřejná prostranství, sídelní zeleň) </w:t>
      </w:r>
    </w:p>
    <w:p w14:paraId="65C5C791" w14:textId="32E35607" w:rsidR="00A643F4" w:rsidRDefault="00A643F4" w:rsidP="00A643F4">
      <w:pPr>
        <w:pStyle w:val="Odstavecseseznamem"/>
        <w:numPr>
          <w:ilvl w:val="0"/>
          <w:numId w:val="32"/>
        </w:numPr>
      </w:pPr>
      <w:r>
        <w:t>vytvořit podmínky pro rozvoj podnikání</w:t>
      </w:r>
      <w:r w:rsidR="00E45A72">
        <w:t>,</w:t>
      </w:r>
      <w:r>
        <w:t xml:space="preserve"> vznik pracovních příležitostí a pro rozvoj rekreace a cestovního ruchu</w:t>
      </w:r>
    </w:p>
    <w:p w14:paraId="7E8ED49A" w14:textId="5464440E" w:rsidR="00A643F4" w:rsidRDefault="00A643F4" w:rsidP="00A643F4">
      <w:pPr>
        <w:pStyle w:val="Odstavecseseznamem"/>
        <w:numPr>
          <w:ilvl w:val="0"/>
          <w:numId w:val="32"/>
        </w:numPr>
      </w:pPr>
      <w:r>
        <w:t>vytvořit atraktivní prostředí pro obyvatele sídla vymezením ploch pro občanské vybavení, sport a sídlení zeleň</w:t>
      </w:r>
    </w:p>
    <w:p w14:paraId="50B125D3" w14:textId="4FB510AB" w:rsidR="00A643F4" w:rsidRDefault="00A643F4" w:rsidP="00A643F4">
      <w:pPr>
        <w:pStyle w:val="Odstavecseseznamem"/>
        <w:numPr>
          <w:ilvl w:val="0"/>
          <w:numId w:val="32"/>
        </w:numPr>
      </w:pPr>
      <w:r>
        <w:t>vytvořit podmínky pro rozvoj nadmístní dopravní a technické infrastruktury a zajistit obslužnost území – vytvořit podmínky pro bezkonfliktní obsluhu území dopravní a technickou infrastrukturou</w:t>
      </w:r>
    </w:p>
    <w:p w14:paraId="5333704C" w14:textId="764EA5CF" w:rsidR="00A643F4" w:rsidRDefault="00A643F4" w:rsidP="00A643F4">
      <w:pPr>
        <w:pStyle w:val="Odstavecseseznamem"/>
        <w:numPr>
          <w:ilvl w:val="0"/>
          <w:numId w:val="32"/>
        </w:numPr>
      </w:pPr>
      <w:r>
        <w:t>vytvořit podmínky pro ochranu a rozvoj hodnot území, pro ochranu zdravých životních podmínek a životního prostředí</w:t>
      </w:r>
    </w:p>
    <w:p w14:paraId="50096751" w14:textId="0E1005B5" w:rsidR="00A643F4" w:rsidRPr="00A643F4" w:rsidRDefault="00A643F4" w:rsidP="00A643F4">
      <w:pPr>
        <w:pStyle w:val="Odstavecseseznamem"/>
        <w:numPr>
          <w:ilvl w:val="0"/>
          <w:numId w:val="32"/>
        </w:numPr>
      </w:pPr>
      <w:r>
        <w:t>vytvořit podmínky pro územní systém ekologické stability a posílení zeleně v krajině</w:t>
      </w:r>
    </w:p>
    <w:p w14:paraId="096246DF" w14:textId="526A38D9" w:rsidR="009F42E7" w:rsidRPr="009F42E7" w:rsidRDefault="009F42E7" w:rsidP="00A643F4">
      <w:pPr>
        <w:jc w:val="both"/>
      </w:pPr>
      <w:r>
        <w:t>Předmětem řešení územního plánu je komplexní a vyvážený rozvoj řešeného území v plochách s</w:t>
      </w:r>
      <w:r w:rsidR="00A643F4">
        <w:t> </w:t>
      </w:r>
      <w:r>
        <w:t>rozdílným způsobem využití, tak aby nebylo zásadním způsobem dotčeno nezastavěné území. Urbanistická koncepce koordinuje požadavky zadání ÚP a záměry na změny v území, vyplývající z</w:t>
      </w:r>
      <w:r w:rsidR="00A643F4">
        <w:t> </w:t>
      </w:r>
      <w:r>
        <w:t>pracovních jednání, s ochranou hodnot území a limity využití území. Cílem stanovené urbanistické koncepce je zejména logické a přehledné uspořádání ploch s rozdílným způsobem využití a jejich rozmístění v území tak, aby byla minimalizována rizika vzájemných negativních vlivů. Při členění jednotlivých zastavěných a zastavitelných ploch bylo postupováno dle vyhlášky o obecných požadavcích na využívání území.</w:t>
      </w:r>
      <w:r w:rsidR="009248C6">
        <w:t xml:space="preserve"> </w:t>
      </w:r>
      <w:r>
        <w:t>V rámci ÚP jsou vymezeny plochy změn a jsou pro ně stanoveny podmínky využití území. Koncepce rozvoje spočívá jednak v intenzivnějším a variabilnějším způsobu využití zastavěného území (vymezení ploch se smíšeným využitím, vymezení ploch přestavby) a dále ve využití nezastavěných ploch (proluk) v zastavěném území. Vymezené zastavitelné plochy převážně navazují na zastavěné území, doplňují a uzavírají stávající urbanistickou strukturu. ÚP stabilizuje všechny části sídla jako souvisle urbanizované celky ve vazbě na původní jádro, které tvoří přirozené ohnisko s charakteristickou kompaktní zástavbou a respektuje specifickou urbanistickou strukturu, danou historickým vývojem, terénní konfigurací a rozdělením zástavby tělesy železničních tratí a vlečky a silnicí I/50, ÚP vytváří podmínky pro zachování identity sídla a jeho venkovského charakteru odpovídajícím uspořádáním ploch s rozdílným způsobem využití a stanovením podmínek pro ochranu hodnot území a podmínek prostorového uspořádání.</w:t>
      </w:r>
      <w:r w:rsidR="009248C6">
        <w:t xml:space="preserve"> </w:t>
      </w:r>
      <w:r>
        <w:t>ÚP vymezuje plochy změn pro obytnou zástavbu (plochy smíšené obytné, plochy bydlení) jen v</w:t>
      </w:r>
      <w:r w:rsidR="00A643F4">
        <w:t> </w:t>
      </w:r>
      <w:r>
        <w:t xml:space="preserve">omezeném rozsahu, formou doplnění stabilizovaných ploch, nové kapacitní plochy nejsou vymezeny. Převážná část ploch změn umožňuje bydlení pouze v rodinných domech, příp. omezeně ve </w:t>
      </w:r>
      <w:proofErr w:type="spellStart"/>
      <w:r>
        <w:t>viladomech</w:t>
      </w:r>
      <w:proofErr w:type="spellEnd"/>
      <w:r>
        <w:t>. Realizace bydlení v bytových domech je umožněna jen v</w:t>
      </w:r>
      <w:r w:rsidR="00A643F4">
        <w:t xml:space="preserve"> </w:t>
      </w:r>
      <w:r>
        <w:t xml:space="preserve">rámci </w:t>
      </w:r>
      <w:r w:rsidR="00A643F4">
        <w:t xml:space="preserve">jedné </w:t>
      </w:r>
      <w:r>
        <w:t>zastavitelné plochy. Důvodem je zejména potřeba čelit negativním projevům a příp.</w:t>
      </w:r>
      <w:r w:rsidR="00A643F4">
        <w:t xml:space="preserve"> </w:t>
      </w:r>
      <w:r>
        <w:t>důsledkům suburbanizace a dále požadavek na zachování venkovského charakteru sídla.</w:t>
      </w:r>
      <w:r w:rsidR="00A643F4">
        <w:t xml:space="preserve"> </w:t>
      </w:r>
      <w:r>
        <w:t>ÚP zachovává a rozvíjí urbanistickou strukturu sídel s propojením na okolní krajinu při respektování</w:t>
      </w:r>
      <w:r w:rsidR="00A643F4">
        <w:t xml:space="preserve"> </w:t>
      </w:r>
      <w:r>
        <w:t>krajinného rázu. Uspořádání ploch změn je řešeno v návaznosti na stabilizované plochy na okrajích</w:t>
      </w:r>
      <w:r w:rsidR="00A643F4">
        <w:t xml:space="preserve"> </w:t>
      </w:r>
      <w:r>
        <w:t xml:space="preserve">zastavěného území. Nejvýraznější rozvoj je situován </w:t>
      </w:r>
      <w:r w:rsidR="0046771F">
        <w:t>v</w:t>
      </w:r>
      <w:r>
        <w:t xml:space="preserve"> jižní</w:t>
      </w:r>
      <w:r w:rsidR="0046771F">
        <w:t>m</w:t>
      </w:r>
      <w:r>
        <w:t xml:space="preserve"> okraj</w:t>
      </w:r>
      <w:r w:rsidR="0046771F">
        <w:t>i</w:t>
      </w:r>
      <w:r>
        <w:t xml:space="preserve"> Holubic a na okrajích části </w:t>
      </w:r>
      <w:proofErr w:type="spellStart"/>
      <w:r>
        <w:t>Curdík</w:t>
      </w:r>
      <w:proofErr w:type="spellEnd"/>
      <w:r>
        <w:t>, kde</w:t>
      </w:r>
      <w:r w:rsidR="00A643F4">
        <w:t xml:space="preserve"> </w:t>
      </w:r>
      <w:r>
        <w:t>je navrženo především doplnění stávající obytné zástavby. Menší rozvojové plochy pro obytnou zástavbu</w:t>
      </w:r>
      <w:r w:rsidR="00A643F4">
        <w:t xml:space="preserve"> </w:t>
      </w:r>
      <w:r>
        <w:t xml:space="preserve">jsou </w:t>
      </w:r>
      <w:r>
        <w:lastRenderedPageBreak/>
        <w:t>vymezeny na okrajích zastavěného území (lokality Na vyhlídce, Kruh, Vranov, Pod nádražím). V</w:t>
      </w:r>
      <w:r w:rsidR="00A643F4">
        <w:t xml:space="preserve"> </w:t>
      </w:r>
      <w:r>
        <w:t>centrální části sídla je navrženo doplnění stávající obytné zástavby v území podél železniční vlečky.</w:t>
      </w:r>
      <w:r w:rsidR="009248C6">
        <w:t xml:space="preserve"> </w:t>
      </w:r>
      <w:r>
        <w:t>ÚP stabilizuje plochy stávajících zařízení občanského vybavení a vytváří podmínky pro jeho rozvoj na</w:t>
      </w:r>
      <w:r w:rsidR="00A643F4">
        <w:t xml:space="preserve"> </w:t>
      </w:r>
      <w:r>
        <w:t>jižním okraji Holubic (plochy pro školní zařízení, plocha pro kulturní zařízení a amfiteátr), na</w:t>
      </w:r>
      <w:r w:rsidR="00A643F4">
        <w:t xml:space="preserve"> </w:t>
      </w:r>
      <w:r>
        <w:t xml:space="preserve">východním okraji části </w:t>
      </w:r>
      <w:proofErr w:type="spellStart"/>
      <w:r>
        <w:t>Curdík</w:t>
      </w:r>
      <w:proofErr w:type="spellEnd"/>
      <w:r w:rsidR="005117B6">
        <w:t>,</w:t>
      </w:r>
      <w:r>
        <w:t xml:space="preserve"> v lokalitě Na </w:t>
      </w:r>
      <w:proofErr w:type="spellStart"/>
      <w:r>
        <w:t>Velešovicku</w:t>
      </w:r>
      <w:proofErr w:type="spellEnd"/>
      <w:r>
        <w:t xml:space="preserve"> (plochy pro sport) a v lokalitách Nad dálnicí</w:t>
      </w:r>
      <w:r w:rsidR="00A643F4">
        <w:t xml:space="preserve"> </w:t>
      </w:r>
      <w:r>
        <w:t>a Nad nádražím (plochy pro občanské vybavení komerční). Případný další rozvoj občanského</w:t>
      </w:r>
      <w:r w:rsidR="00A643F4">
        <w:t xml:space="preserve"> </w:t>
      </w:r>
      <w:r>
        <w:t>vybavení je umožněn v rámci vybraných ploch s rozdílným způsobem využití. ÚP vymezuje plochy se</w:t>
      </w:r>
      <w:r w:rsidR="00A643F4">
        <w:t xml:space="preserve"> </w:t>
      </w:r>
      <w:r>
        <w:t>smíšeným využitím (plochy smíšené obytné a smíšené výrobní), které umožňují široké spektrum</w:t>
      </w:r>
      <w:r w:rsidR="00A643F4">
        <w:t xml:space="preserve"> </w:t>
      </w:r>
      <w:r>
        <w:t>činností a aktivit, přináší oživení a zpestření struktury sídla a vytváří podmínky pro umisťování a rozvoj</w:t>
      </w:r>
      <w:r w:rsidR="00A643F4">
        <w:t xml:space="preserve"> </w:t>
      </w:r>
      <w:r>
        <w:t>souvisejícího občanského vybavení. Plochy změn pro občanské vybavení jsou vymezeny ve</w:t>
      </w:r>
      <w:r w:rsidR="00A643F4">
        <w:t xml:space="preserve"> </w:t>
      </w:r>
      <w:r>
        <w:t>vhodných lokalitách, s</w:t>
      </w:r>
      <w:r w:rsidR="00A643F4">
        <w:t> </w:t>
      </w:r>
      <w:r>
        <w:t>dobrou dostupností pro obyvatele sídla.</w:t>
      </w:r>
      <w:r w:rsidR="009248C6">
        <w:t xml:space="preserve"> </w:t>
      </w:r>
      <w:r>
        <w:t>ÚP vytváří podmínky pro hospodářský rozvoj a vznik pracovních příležitostí jednak vymezením ploch</w:t>
      </w:r>
      <w:r w:rsidR="00A643F4">
        <w:t xml:space="preserve"> </w:t>
      </w:r>
      <w:r>
        <w:t>výroby a skladování v severní části řešeného území (výrobní zóna mezi dálnicí a silnicí II/430, areál</w:t>
      </w:r>
      <w:r w:rsidR="00A643F4">
        <w:t xml:space="preserve"> </w:t>
      </w:r>
      <w:r>
        <w:t xml:space="preserve">logistiky v lokalitě Na </w:t>
      </w:r>
      <w:proofErr w:type="spellStart"/>
      <w:r>
        <w:t>Pozořicku</w:t>
      </w:r>
      <w:proofErr w:type="spellEnd"/>
      <w:r>
        <w:t xml:space="preserve"> a průmyslová zóna Nad nádražím), dále vytváří podmínky pro rozvoj</w:t>
      </w:r>
      <w:r w:rsidR="00A643F4">
        <w:t xml:space="preserve"> </w:t>
      </w:r>
      <w:r>
        <w:t>služeb (terciální sektor) a turistické infrastruktury v rámci ploch se smíšeným využitím a ploch</w:t>
      </w:r>
      <w:r w:rsidR="00A643F4">
        <w:t>.</w:t>
      </w:r>
    </w:p>
    <w:p w14:paraId="0CAFC559" w14:textId="7D144F2D" w:rsidR="0020725F" w:rsidRDefault="0020725F" w:rsidP="0020725F">
      <w:pPr>
        <w:pStyle w:val="Nadpis3"/>
      </w:pPr>
      <w:r>
        <w:t>Vyhodnocení dotazníkového šetření</w:t>
      </w:r>
    </w:p>
    <w:p w14:paraId="42D17900" w14:textId="72C8C7E4" w:rsidR="00784F2E" w:rsidRPr="00784F2E" w:rsidRDefault="00784F2E" w:rsidP="00784F2E">
      <w:r w:rsidRPr="00784F2E">
        <w:t xml:space="preserve">Dotazníkové šetření „Jak se mi žije v naší obci?“ proběhlo v obci </w:t>
      </w:r>
      <w:r>
        <w:t>Holubice</w:t>
      </w:r>
      <w:r w:rsidRPr="00784F2E">
        <w:t xml:space="preserve"> v období </w:t>
      </w:r>
      <w:r>
        <w:t>06-08</w:t>
      </w:r>
      <w:r w:rsidRPr="00784F2E">
        <w:t>/202</w:t>
      </w:r>
      <w:r>
        <w:t>3</w:t>
      </w:r>
      <w:r w:rsidRPr="00784F2E">
        <w:t>. Z</w:t>
      </w:r>
      <w:r>
        <w:t> </w:t>
      </w:r>
      <w:r w:rsidRPr="00784F2E">
        <w:t xml:space="preserve">celkového počtu distribuovaných dotazníků (1 600) odpovědělo na dotazník 352 obyvatel, návratnost dotazníku je tedy 22 %.  </w:t>
      </w:r>
    </w:p>
    <w:p w14:paraId="73B5AB3E" w14:textId="57A040D1" w:rsidR="00784F2E" w:rsidRDefault="00784F2E" w:rsidP="00784F2E">
      <w:pPr>
        <w:rPr>
          <w:i/>
          <w:iCs/>
        </w:rPr>
      </w:pPr>
      <w:r w:rsidRPr="00784F2E">
        <w:t xml:space="preserve">Podrobná analýza dotazníkového šetření je samostatnou přílohou </w:t>
      </w:r>
      <w:r>
        <w:t>PRO</w:t>
      </w:r>
      <w:r w:rsidRPr="00784F2E">
        <w:t>, v následujících odstavcích je uvedeno shrnutí a nástin SWOT analýzy vycházející z výsledků šetření.</w:t>
      </w:r>
    </w:p>
    <w:p w14:paraId="596AD46D" w14:textId="3BD4F487" w:rsidR="00A643F4" w:rsidRPr="00784F2E" w:rsidRDefault="00A643F4" w:rsidP="00784F2E">
      <w:pPr>
        <w:pStyle w:val="Nadpis4"/>
      </w:pPr>
      <w:r w:rsidRPr="00784F2E">
        <w:t>Shrnutí stávajícího stavu a nástin možné vize na základě dotazníkového šetření:</w:t>
      </w:r>
    </w:p>
    <w:p w14:paraId="72644B30" w14:textId="77777777" w:rsidR="00A643F4" w:rsidRDefault="00A643F4" w:rsidP="009248C6">
      <w:pPr>
        <w:pStyle w:val="Nadpis5"/>
        <w:numPr>
          <w:ilvl w:val="0"/>
          <w:numId w:val="0"/>
        </w:numPr>
        <w:ind w:left="1008" w:hanging="1008"/>
      </w:pPr>
      <w:r>
        <w:t>Stručné shrnutí stávajícího stavu</w:t>
      </w:r>
    </w:p>
    <w:p w14:paraId="0CA5585E" w14:textId="201D31E1" w:rsidR="00A643F4" w:rsidRDefault="00A643F4" w:rsidP="009248C6">
      <w:pPr>
        <w:jc w:val="both"/>
      </w:pPr>
      <w:r>
        <w:t>Obyvatelé považují obec Holubice za relativně klidné venkovské sídlo s velmi dobrou polohou blízko Brna a s dobrou dostupností do regionálních center. Obec se může pyšnit především kvalitním kulturně společenským a sportovním děním, spolkovou činnosti, vysokou úrovní péče o veřejná prostranství a také kvalitní technickou infrastrukturou, která však přestává být kapacitní vzhledem k prudkému nárůstu počtu obyvatel v posledních letech. To se projevuje nejen v oblasti technické, ale především dopravní, školské a volnočasové infrastruktury, zdravotních a komerčních služeb, které jsou nedostatečné</w:t>
      </w:r>
      <w:r w:rsidR="006F1B5F">
        <w:t>,</w:t>
      </w:r>
      <w:r>
        <w:t xml:space="preserve"> vzhledem k probíhajícímu intenzivnímu rozvoji obce.</w:t>
      </w:r>
      <w:r w:rsidR="006F1B5F">
        <w:t xml:space="preserve"> P</w:t>
      </w:r>
      <w:r>
        <w:t xml:space="preserve">oloha </w:t>
      </w:r>
      <w:r w:rsidR="006F1B5F">
        <w:t xml:space="preserve">obce </w:t>
      </w:r>
      <w:r>
        <w:t>na dálniční a železniční křižovatce negativně ovlivňuje kvalitu života zejména vysokou hladinou hluku a hustotou provozu. Obyvatelé také nejsou spokojení se zajištěním kvalitní dopravní dostupnosti, která podle jejich mínění neodpovídá velikosti a možnostem obce. Další rozšiřování obce jak v oblasti bydlení, tak i komerčních ploch, považuje většina obyvatel za nepřijatelné.</w:t>
      </w:r>
    </w:p>
    <w:p w14:paraId="3E3BBF3A" w14:textId="77777777" w:rsidR="00A643F4" w:rsidRDefault="00A643F4" w:rsidP="009248C6">
      <w:pPr>
        <w:pStyle w:val="Nadpis5"/>
        <w:numPr>
          <w:ilvl w:val="0"/>
          <w:numId w:val="0"/>
        </w:numPr>
        <w:ind w:left="1008" w:hanging="1008"/>
      </w:pPr>
      <w:r>
        <w:t>Nástin možné rozvojové vize</w:t>
      </w:r>
    </w:p>
    <w:p w14:paraId="3B2346A5" w14:textId="1070F3CB" w:rsidR="00A643F4" w:rsidRDefault="00A643F4" w:rsidP="009248C6">
      <w:pPr>
        <w:jc w:val="both"/>
      </w:pPr>
      <w:r>
        <w:t>Obec Holubice by se v budoucnu měla věnovat především zajištění potřebné infrastruktury</w:t>
      </w:r>
      <w:r w:rsidR="006F1B5F">
        <w:t>,</w:t>
      </w:r>
      <w:r>
        <w:t xml:space="preserve"> vybavenosti a zkvalitňování životních podmínek. Nejvyšší prioritu pro blízké období by mělo mít omezení „stavebního boomu“ a zajištění kapacitního a kvalitního školství (mateřská a </w:t>
      </w:r>
      <w:proofErr w:type="spellStart"/>
      <w:r>
        <w:t>plnotřídní</w:t>
      </w:r>
      <w:proofErr w:type="spellEnd"/>
      <w:r>
        <w:t xml:space="preserve"> základní škola). Velké množství nových obyvatel bude vyžadovat také zajištění základních služeb, dopravní obslužnosti i bezpečnosti, vytváření podmínek pro trávení volného času, zkvalitňování životního prostředí, a především utváření sourodé komunity se vztahem ke svému bydlišti a patřičnou dávkou „zdravého patriotismu“. Vzhledem k širokému záběru potřebných aktivit se obec neobejde bez dlouhodobé rozvojové koncepce, dostatečně komunikované tak, aby získala podporu napříč politickými a zájmovými skupinami v obci, což zajistí kontinuitu budoucího rozvoje.</w:t>
      </w:r>
    </w:p>
    <w:p w14:paraId="5FB6B074" w14:textId="77777777" w:rsidR="00784F2E" w:rsidRDefault="00784F2E" w:rsidP="00784F2E">
      <w:pPr>
        <w:pStyle w:val="Nadpis4"/>
      </w:pPr>
      <w:bookmarkStart w:id="18" w:name="_Toc153198019"/>
      <w:r>
        <w:lastRenderedPageBreak/>
        <w:t>Nástin SWOT analýzy z dotazníkového šetření:</w:t>
      </w:r>
      <w:bookmarkEnd w:id="18"/>
    </w:p>
    <w:tbl>
      <w:tblPr>
        <w:tblStyle w:val="Mkatabulky"/>
        <w:tblW w:w="0" w:type="auto"/>
        <w:tblLook w:val="04A0" w:firstRow="1" w:lastRow="0" w:firstColumn="1" w:lastColumn="0" w:noHBand="0" w:noVBand="1"/>
      </w:tblPr>
      <w:tblGrid>
        <w:gridCol w:w="4531"/>
        <w:gridCol w:w="4531"/>
      </w:tblGrid>
      <w:tr w:rsidR="00784F2E" w:rsidRPr="00711CD7" w14:paraId="1A15A3EE" w14:textId="77777777" w:rsidTr="00A87F36">
        <w:tc>
          <w:tcPr>
            <w:tcW w:w="4531" w:type="dxa"/>
          </w:tcPr>
          <w:p w14:paraId="7E9C48D3" w14:textId="77777777" w:rsidR="00784F2E" w:rsidRPr="00711CD7" w:rsidRDefault="00784F2E" w:rsidP="00A87F36">
            <w:pPr>
              <w:rPr>
                <w:b/>
                <w:bCs/>
              </w:rPr>
            </w:pPr>
            <w:r w:rsidRPr="00711CD7">
              <w:rPr>
                <w:b/>
                <w:bCs/>
              </w:rPr>
              <w:t>Silné stránky</w:t>
            </w:r>
          </w:p>
        </w:tc>
        <w:tc>
          <w:tcPr>
            <w:tcW w:w="4531" w:type="dxa"/>
          </w:tcPr>
          <w:p w14:paraId="4CA2BC11" w14:textId="77777777" w:rsidR="00784F2E" w:rsidRPr="00711CD7" w:rsidRDefault="00784F2E" w:rsidP="00A87F36">
            <w:pPr>
              <w:rPr>
                <w:b/>
                <w:bCs/>
              </w:rPr>
            </w:pPr>
            <w:r w:rsidRPr="00711CD7">
              <w:rPr>
                <w:b/>
                <w:bCs/>
              </w:rPr>
              <w:t>Slabé stránky</w:t>
            </w:r>
          </w:p>
        </w:tc>
      </w:tr>
      <w:tr w:rsidR="00784F2E" w14:paraId="192DB847" w14:textId="77777777" w:rsidTr="00A87F36">
        <w:tc>
          <w:tcPr>
            <w:tcW w:w="4531" w:type="dxa"/>
          </w:tcPr>
          <w:p w14:paraId="4B3EAD70" w14:textId="77777777" w:rsidR="00784F2E" w:rsidRDefault="00784F2E" w:rsidP="00784F2E">
            <w:pPr>
              <w:pStyle w:val="Odstavecseseznamem"/>
              <w:numPr>
                <w:ilvl w:val="0"/>
                <w:numId w:val="35"/>
              </w:numPr>
              <w:ind w:left="174" w:hanging="174"/>
            </w:pPr>
            <w:r>
              <w:t>Dobrá poloha obce s dobrou dostupností do regionálních center (Brno, Slavkov)</w:t>
            </w:r>
          </w:p>
          <w:p w14:paraId="3E908292" w14:textId="77777777" w:rsidR="00784F2E" w:rsidRDefault="00784F2E" w:rsidP="00784F2E">
            <w:pPr>
              <w:pStyle w:val="Odstavecseseznamem"/>
              <w:numPr>
                <w:ilvl w:val="0"/>
                <w:numId w:val="35"/>
              </w:numPr>
              <w:ind w:left="174" w:hanging="174"/>
            </w:pPr>
            <w:r>
              <w:t>Klidný život</w:t>
            </w:r>
          </w:p>
          <w:p w14:paraId="48EDEF8F" w14:textId="77777777" w:rsidR="00784F2E" w:rsidRDefault="00784F2E" w:rsidP="00784F2E">
            <w:pPr>
              <w:pStyle w:val="Odstavecseseznamem"/>
              <w:numPr>
                <w:ilvl w:val="0"/>
                <w:numId w:val="35"/>
              </w:numPr>
              <w:ind w:left="174" w:hanging="174"/>
            </w:pPr>
            <w:r>
              <w:t>Sounáležitost, dobré vztahy mezi lidmi</w:t>
            </w:r>
          </w:p>
          <w:p w14:paraId="6B0C1697" w14:textId="77777777" w:rsidR="00784F2E" w:rsidRDefault="00784F2E" w:rsidP="00784F2E">
            <w:pPr>
              <w:pStyle w:val="Odstavecseseznamem"/>
              <w:numPr>
                <w:ilvl w:val="0"/>
                <w:numId w:val="35"/>
              </w:numPr>
              <w:ind w:left="174" w:hanging="174"/>
            </w:pPr>
            <w:r>
              <w:t>Pestré a kvalitní kulturně společenské dění, tradice, folklór</w:t>
            </w:r>
          </w:p>
          <w:p w14:paraId="49CB904C" w14:textId="77777777" w:rsidR="00784F2E" w:rsidRDefault="00784F2E" w:rsidP="00784F2E">
            <w:pPr>
              <w:pStyle w:val="Odstavecseseznamem"/>
              <w:numPr>
                <w:ilvl w:val="0"/>
                <w:numId w:val="35"/>
              </w:numPr>
              <w:ind w:left="174" w:hanging="174"/>
            </w:pPr>
            <w:r>
              <w:t xml:space="preserve">Pozitivně hodnocená péče o veřejnou zeleň, některé lokality velmi dobře a povedené upravené (náves, odpočinková zóna </w:t>
            </w:r>
            <w:proofErr w:type="spellStart"/>
            <w:r>
              <w:t>Curdík</w:t>
            </w:r>
            <w:proofErr w:type="spellEnd"/>
            <w:r>
              <w:t>)</w:t>
            </w:r>
          </w:p>
          <w:p w14:paraId="216B8DC0" w14:textId="77777777" w:rsidR="00784F2E" w:rsidRDefault="00784F2E" w:rsidP="00784F2E">
            <w:pPr>
              <w:pStyle w:val="Odstavecseseznamem"/>
              <w:numPr>
                <w:ilvl w:val="0"/>
                <w:numId w:val="35"/>
              </w:numPr>
              <w:ind w:left="174" w:hanging="174"/>
            </w:pPr>
            <w:r w:rsidRPr="0016784D">
              <w:t>Dobrý stav technické infrastruktury (</w:t>
            </w:r>
            <w:r>
              <w:t xml:space="preserve">nové </w:t>
            </w:r>
            <w:r w:rsidRPr="0016784D">
              <w:t>inženýrské sítě)</w:t>
            </w:r>
          </w:p>
        </w:tc>
        <w:tc>
          <w:tcPr>
            <w:tcW w:w="4531" w:type="dxa"/>
          </w:tcPr>
          <w:p w14:paraId="3629C5EF" w14:textId="77777777" w:rsidR="00784F2E" w:rsidRDefault="00784F2E" w:rsidP="00784F2E">
            <w:pPr>
              <w:pStyle w:val="Odstavecseseznamem"/>
              <w:numPr>
                <w:ilvl w:val="0"/>
                <w:numId w:val="34"/>
              </w:numPr>
              <w:ind w:left="180" w:hanging="180"/>
            </w:pPr>
            <w:r>
              <w:t>Kapacitně n</w:t>
            </w:r>
            <w:r w:rsidRPr="009A701A">
              <w:t>edostatečná, nezvládnutá infrastruktura a vybavenost</w:t>
            </w:r>
          </w:p>
          <w:p w14:paraId="7B9B2ABA" w14:textId="77777777" w:rsidR="00784F2E" w:rsidRDefault="00784F2E" w:rsidP="00784F2E">
            <w:pPr>
              <w:pStyle w:val="Odstavecseseznamem"/>
              <w:numPr>
                <w:ilvl w:val="0"/>
                <w:numId w:val="34"/>
              </w:numPr>
              <w:ind w:left="180" w:hanging="180"/>
            </w:pPr>
            <w:r>
              <w:t>Absence základních služeb a vybavenosti (kapacitní a kvalitní školství, zdravotní služby, kulturní dům, obchod, gastronomie apod.)</w:t>
            </w:r>
          </w:p>
          <w:p w14:paraId="0AC317A9" w14:textId="77777777" w:rsidR="00784F2E" w:rsidRDefault="00784F2E" w:rsidP="00784F2E">
            <w:pPr>
              <w:pStyle w:val="Odstavecseseznamem"/>
              <w:numPr>
                <w:ilvl w:val="0"/>
                <w:numId w:val="34"/>
              </w:numPr>
              <w:ind w:left="180" w:hanging="180"/>
            </w:pPr>
            <w:r>
              <w:t>Špatná dopravně bezpečností situace v obci (chybějící chodníky, parkování, bezpečnostní prvky)</w:t>
            </w:r>
          </w:p>
          <w:p w14:paraId="796F6C0F" w14:textId="77777777" w:rsidR="00784F2E" w:rsidRDefault="00784F2E" w:rsidP="00784F2E">
            <w:pPr>
              <w:pStyle w:val="Odstavecseseznamem"/>
              <w:numPr>
                <w:ilvl w:val="0"/>
                <w:numId w:val="34"/>
              </w:numPr>
              <w:ind w:left="180" w:hanging="180"/>
            </w:pPr>
            <w:r>
              <w:t>Vysoká hladina hluku v obci (automobilové doprava na D1 a I/50)</w:t>
            </w:r>
          </w:p>
          <w:p w14:paraId="42916818" w14:textId="77777777" w:rsidR="00784F2E" w:rsidRDefault="00784F2E" w:rsidP="00784F2E">
            <w:pPr>
              <w:pStyle w:val="Odstavecseseznamem"/>
              <w:numPr>
                <w:ilvl w:val="0"/>
                <w:numId w:val="34"/>
              </w:numPr>
              <w:ind w:left="180" w:hanging="180"/>
            </w:pPr>
            <w:r>
              <w:t>Nedostatečná veřejná doprava (není vlakové spojení, řada autobusů nezajíždí do obce)</w:t>
            </w:r>
          </w:p>
          <w:p w14:paraId="5F53493E" w14:textId="77777777" w:rsidR="00784F2E" w:rsidRDefault="00784F2E" w:rsidP="00784F2E">
            <w:pPr>
              <w:pStyle w:val="Odstavecseseznamem"/>
              <w:numPr>
                <w:ilvl w:val="0"/>
                <w:numId w:val="34"/>
              </w:numPr>
              <w:ind w:left="180" w:hanging="180"/>
            </w:pPr>
            <w:r>
              <w:t>Nedostatek zeleně v obci i okolo ní (zejména stromy, krajinné prvky, lesní plochy)</w:t>
            </w:r>
          </w:p>
        </w:tc>
      </w:tr>
      <w:tr w:rsidR="00784F2E" w:rsidRPr="00711CD7" w14:paraId="045B8AC5" w14:textId="77777777" w:rsidTr="00A87F36">
        <w:tc>
          <w:tcPr>
            <w:tcW w:w="4531" w:type="dxa"/>
          </w:tcPr>
          <w:p w14:paraId="0A032CBA" w14:textId="77777777" w:rsidR="00784F2E" w:rsidRPr="00711CD7" w:rsidRDefault="00784F2E" w:rsidP="00A87F36">
            <w:pPr>
              <w:rPr>
                <w:b/>
                <w:bCs/>
              </w:rPr>
            </w:pPr>
            <w:r w:rsidRPr="00711CD7">
              <w:rPr>
                <w:b/>
                <w:bCs/>
              </w:rPr>
              <w:t>Příležitosti</w:t>
            </w:r>
          </w:p>
        </w:tc>
        <w:tc>
          <w:tcPr>
            <w:tcW w:w="4531" w:type="dxa"/>
          </w:tcPr>
          <w:p w14:paraId="36D78023" w14:textId="77777777" w:rsidR="00784F2E" w:rsidRPr="00711CD7" w:rsidRDefault="00784F2E" w:rsidP="00A87F36">
            <w:pPr>
              <w:rPr>
                <w:b/>
                <w:bCs/>
              </w:rPr>
            </w:pPr>
            <w:r w:rsidRPr="00711CD7">
              <w:rPr>
                <w:b/>
                <w:bCs/>
              </w:rPr>
              <w:t>Hrozby</w:t>
            </w:r>
          </w:p>
        </w:tc>
      </w:tr>
      <w:tr w:rsidR="00784F2E" w14:paraId="15AB0218" w14:textId="77777777" w:rsidTr="00A87F36">
        <w:trPr>
          <w:trHeight w:val="4025"/>
        </w:trPr>
        <w:tc>
          <w:tcPr>
            <w:tcW w:w="4531" w:type="dxa"/>
          </w:tcPr>
          <w:p w14:paraId="46E7690E" w14:textId="77777777" w:rsidR="00784F2E" w:rsidRDefault="00784F2E" w:rsidP="00784F2E">
            <w:pPr>
              <w:pStyle w:val="Odstavecseseznamem"/>
              <w:numPr>
                <w:ilvl w:val="0"/>
                <w:numId w:val="36"/>
              </w:numPr>
              <w:ind w:left="174" w:hanging="174"/>
            </w:pPr>
            <w:r>
              <w:t>Shoda na směřování územního rozvoje obce, opatření k omezení dalšího stavebního rozvoje</w:t>
            </w:r>
          </w:p>
          <w:p w14:paraId="36B60E7C" w14:textId="77777777" w:rsidR="00784F2E" w:rsidRDefault="00784F2E" w:rsidP="00784F2E">
            <w:pPr>
              <w:pStyle w:val="Odstavecseseznamem"/>
              <w:numPr>
                <w:ilvl w:val="0"/>
                <w:numId w:val="36"/>
              </w:numPr>
              <w:ind w:left="174" w:hanging="174"/>
            </w:pPr>
            <w:r>
              <w:t>Rozvoj dopravní infrastruktury (chodníky, parkovací místa, přechody a další prvky dopravní bezpečnosti)</w:t>
            </w:r>
          </w:p>
          <w:p w14:paraId="01568112" w14:textId="77777777" w:rsidR="00784F2E" w:rsidRDefault="00784F2E" w:rsidP="00A87F36">
            <w:pPr>
              <w:pStyle w:val="Odstavecseseznamem"/>
              <w:numPr>
                <w:ilvl w:val="0"/>
                <w:numId w:val="36"/>
              </w:numPr>
              <w:spacing w:after="200" w:line="276" w:lineRule="auto"/>
              <w:ind w:left="174" w:hanging="174"/>
            </w:pPr>
            <w:r>
              <w:t>Rozvoj volnočasové infrastruktury (dětská hřiště, sportoviště, cyklostezky, turistické stezky)</w:t>
            </w:r>
            <w:r w:rsidRPr="0016784D">
              <w:t xml:space="preserve"> </w:t>
            </w:r>
          </w:p>
          <w:p w14:paraId="6EA230BB" w14:textId="77777777" w:rsidR="00784F2E" w:rsidRPr="0016784D" w:rsidRDefault="00784F2E" w:rsidP="00784F2E">
            <w:pPr>
              <w:pStyle w:val="Odstavecseseznamem"/>
              <w:numPr>
                <w:ilvl w:val="0"/>
                <w:numId w:val="36"/>
              </w:numPr>
              <w:ind w:left="174" w:hanging="174"/>
            </w:pPr>
            <w:r>
              <w:t>Další p</w:t>
            </w:r>
            <w:r w:rsidRPr="0016784D">
              <w:t>odpora folklóru a místních tradic</w:t>
            </w:r>
            <w:r>
              <w:t xml:space="preserve">, </w:t>
            </w:r>
            <w:r w:rsidRPr="0016784D">
              <w:t>včetně napoleonské tradice</w:t>
            </w:r>
          </w:p>
          <w:p w14:paraId="5F3461AE" w14:textId="77777777" w:rsidR="00784F2E" w:rsidRDefault="00784F2E" w:rsidP="00784F2E">
            <w:pPr>
              <w:pStyle w:val="Odstavecseseznamem"/>
              <w:numPr>
                <w:ilvl w:val="0"/>
                <w:numId w:val="36"/>
              </w:numPr>
              <w:ind w:left="174" w:hanging="174"/>
            </w:pPr>
            <w:r>
              <w:t>Zvyšování kvality obecních médií (rozhlas, web)</w:t>
            </w:r>
          </w:p>
          <w:p w14:paraId="77943D3B" w14:textId="77777777" w:rsidR="00784F2E" w:rsidRDefault="00784F2E" w:rsidP="00784F2E">
            <w:pPr>
              <w:pStyle w:val="Odstavecseseznamem"/>
              <w:numPr>
                <w:ilvl w:val="0"/>
                <w:numId w:val="36"/>
              </w:numPr>
              <w:ind w:left="174" w:hanging="174"/>
            </w:pPr>
            <w:r>
              <w:t>Opatření ke zefektivnění třídění odpadů</w:t>
            </w:r>
          </w:p>
        </w:tc>
        <w:tc>
          <w:tcPr>
            <w:tcW w:w="4531" w:type="dxa"/>
          </w:tcPr>
          <w:p w14:paraId="0CFDE54A" w14:textId="77777777" w:rsidR="00784F2E" w:rsidRDefault="00784F2E" w:rsidP="00A87F36">
            <w:pPr>
              <w:pStyle w:val="Odstavecseseznamem"/>
              <w:numPr>
                <w:ilvl w:val="0"/>
                <w:numId w:val="36"/>
              </w:numPr>
              <w:spacing w:after="200" w:line="276" w:lineRule="auto"/>
              <w:ind w:left="180" w:hanging="180"/>
            </w:pPr>
            <w:r w:rsidRPr="009A701A">
              <w:t>Masivní výstavba (obytná i průmyslová) a příliš rychlý nárůst počtu obyvatel</w:t>
            </w:r>
            <w:r>
              <w:t xml:space="preserve"> bez zajištění odpovídající infrastruktury a vybavenosti</w:t>
            </w:r>
          </w:p>
          <w:p w14:paraId="03520E3F" w14:textId="77777777" w:rsidR="00784F2E" w:rsidRDefault="00784F2E" w:rsidP="00A87F36">
            <w:pPr>
              <w:pStyle w:val="Odstavecseseznamem"/>
              <w:numPr>
                <w:ilvl w:val="0"/>
                <w:numId w:val="36"/>
              </w:numPr>
              <w:spacing w:after="200" w:line="276" w:lineRule="auto"/>
              <w:ind w:left="180" w:hanging="180"/>
            </w:pPr>
            <w:r w:rsidRPr="009A701A">
              <w:t>Nedostatečná kapacita ZŠ a MŠ, kvalita vedení</w:t>
            </w:r>
          </w:p>
          <w:p w14:paraId="7DF92980" w14:textId="77777777" w:rsidR="00784F2E" w:rsidRDefault="00784F2E" w:rsidP="00A87F36">
            <w:pPr>
              <w:pStyle w:val="Odstavecseseznamem"/>
              <w:numPr>
                <w:ilvl w:val="0"/>
                <w:numId w:val="36"/>
              </w:numPr>
              <w:spacing w:after="200" w:line="276" w:lineRule="auto"/>
              <w:ind w:left="180" w:hanging="180"/>
            </w:pPr>
            <w:r w:rsidRPr="009A701A">
              <w:t>Velká dopravní</w:t>
            </w:r>
            <w:r>
              <w:t xml:space="preserve"> </w:t>
            </w:r>
            <w:r w:rsidRPr="009A701A">
              <w:t>zátěž a neřešená dopravní bezpečnost v</w:t>
            </w:r>
            <w:r>
              <w:t> </w:t>
            </w:r>
            <w:r w:rsidRPr="009A701A">
              <w:t>obci</w:t>
            </w:r>
          </w:p>
          <w:p w14:paraId="5ABA108E" w14:textId="77777777" w:rsidR="00784F2E" w:rsidRDefault="00784F2E" w:rsidP="00A87F36">
            <w:pPr>
              <w:pStyle w:val="Odstavecseseznamem"/>
              <w:numPr>
                <w:ilvl w:val="0"/>
                <w:numId w:val="36"/>
              </w:numPr>
              <w:spacing w:after="200" w:line="276" w:lineRule="auto"/>
              <w:ind w:left="180" w:hanging="180"/>
            </w:pPr>
            <w:r>
              <w:t>Zhoršování mezilidských vztahů z důvodu nedostatečného zapojení množství nových obyvatel do obecního života, rozdělení obce na „starousedlíky a přistěhovalce“</w:t>
            </w:r>
          </w:p>
          <w:p w14:paraId="2F1A0E80" w14:textId="77777777" w:rsidR="00784F2E" w:rsidRDefault="00784F2E" w:rsidP="00A87F36">
            <w:pPr>
              <w:pStyle w:val="Odstavecseseznamem"/>
              <w:numPr>
                <w:ilvl w:val="0"/>
                <w:numId w:val="36"/>
              </w:numPr>
              <w:spacing w:after="200" w:line="276" w:lineRule="auto"/>
              <w:ind w:left="180" w:hanging="180"/>
            </w:pPr>
            <w:r>
              <w:t>Nekoncepční řízení obce a jejího rozvoje</w:t>
            </w:r>
          </w:p>
        </w:tc>
      </w:tr>
    </w:tbl>
    <w:p w14:paraId="5C7C1208" w14:textId="77777777" w:rsidR="00784F2E" w:rsidRDefault="00784F2E" w:rsidP="00784F2E">
      <w:pPr>
        <w:rPr>
          <w:b/>
          <w:bCs/>
        </w:rPr>
      </w:pPr>
    </w:p>
    <w:p w14:paraId="65339E8D" w14:textId="77777777" w:rsidR="00784F2E" w:rsidRDefault="00784F2E" w:rsidP="009248C6">
      <w:pPr>
        <w:jc w:val="both"/>
      </w:pPr>
    </w:p>
    <w:p w14:paraId="4C00FD6B" w14:textId="77777777" w:rsidR="00784F2E" w:rsidRPr="00A643F4" w:rsidRDefault="00784F2E" w:rsidP="009248C6">
      <w:pPr>
        <w:jc w:val="both"/>
      </w:pPr>
    </w:p>
    <w:p w14:paraId="66FE8B17" w14:textId="77777777" w:rsidR="00784F2E" w:rsidRDefault="00784F2E">
      <w:pPr>
        <w:rPr>
          <w:rFonts w:asciiTheme="majorHAnsi" w:eastAsiaTheme="majorEastAsia" w:hAnsiTheme="majorHAnsi" w:cstheme="majorBidi"/>
          <w:color w:val="2F5496" w:themeColor="accent1" w:themeShade="BF"/>
          <w:sz w:val="26"/>
          <w:szCs w:val="26"/>
        </w:rPr>
      </w:pPr>
      <w:r>
        <w:br w:type="page"/>
      </w:r>
    </w:p>
    <w:p w14:paraId="2A4D5B6F" w14:textId="5D06BFF2" w:rsidR="009F42E7" w:rsidRDefault="009F42E7" w:rsidP="009F42E7">
      <w:pPr>
        <w:pStyle w:val="Nadpis2"/>
      </w:pPr>
      <w:bookmarkStart w:id="19" w:name="_Toc184287782"/>
      <w:r>
        <w:lastRenderedPageBreak/>
        <w:t>SWOT analýza</w:t>
      </w:r>
      <w:bookmarkEnd w:id="19"/>
    </w:p>
    <w:p w14:paraId="55AB5E4C" w14:textId="795B121D" w:rsidR="009F42E7" w:rsidRDefault="00784F2E" w:rsidP="00E614E2">
      <w:pPr>
        <w:jc w:val="both"/>
      </w:pPr>
      <w:r w:rsidRPr="00BB33EA">
        <w:t xml:space="preserve">Souhrnná SWOT analýza byla navržena na základě závěrečných shrnutí jednotlivých kapitol analytické části PRO v kombinaci s výstupy SWOT analýzy provedené na základě dotazníkového šetření. Tento výstup byl předložen členům zastupitelstva obce, kteří byli požádání o provedení prioritizace jednotlivých částí analýzy. Hodnocení odevzdalo </w:t>
      </w:r>
      <w:r w:rsidR="00757707" w:rsidRPr="00BB33EA">
        <w:t>6</w:t>
      </w:r>
      <w:r w:rsidRPr="00BB33EA">
        <w:t xml:space="preserve"> členů zastupitelstva. Prioritizace byla provedena tak, že byla hodnocena důležitost/priorita jednotlivých položek v analýze na škále od 5 do 1 (5 nejdůležitější, 1 nejméně důležité). Součtem ohodnocení jednotlivých hodnotitelů bylo provedeno ohodnocení každé položky, ty pak byly seřazeny sestupně od nedůležitějších po nejméně důležité. </w:t>
      </w:r>
    </w:p>
    <w:tbl>
      <w:tblPr>
        <w:tblStyle w:val="Mkatabulky"/>
        <w:tblW w:w="9640" w:type="dxa"/>
        <w:tblInd w:w="-289" w:type="dxa"/>
        <w:tblLook w:val="04A0" w:firstRow="1" w:lastRow="0" w:firstColumn="1" w:lastColumn="0" w:noHBand="0" w:noVBand="1"/>
      </w:tblPr>
      <w:tblGrid>
        <w:gridCol w:w="4820"/>
        <w:gridCol w:w="4820"/>
      </w:tblGrid>
      <w:tr w:rsidR="004E69E9" w:rsidRPr="00711CD7" w14:paraId="2E60859F" w14:textId="77777777" w:rsidTr="00BB33EA">
        <w:tc>
          <w:tcPr>
            <w:tcW w:w="4820" w:type="dxa"/>
          </w:tcPr>
          <w:p w14:paraId="06FB48B9" w14:textId="77777777" w:rsidR="004E69E9" w:rsidRPr="00711CD7" w:rsidRDefault="004E69E9" w:rsidP="005A5B99">
            <w:pPr>
              <w:rPr>
                <w:b/>
                <w:bCs/>
              </w:rPr>
            </w:pPr>
            <w:bookmarkStart w:id="20" w:name="_Hlk173740042"/>
            <w:r w:rsidRPr="00711CD7">
              <w:rPr>
                <w:b/>
                <w:bCs/>
              </w:rPr>
              <w:t>Silné stránky</w:t>
            </w:r>
          </w:p>
        </w:tc>
        <w:tc>
          <w:tcPr>
            <w:tcW w:w="4820" w:type="dxa"/>
          </w:tcPr>
          <w:p w14:paraId="712187B8" w14:textId="77777777" w:rsidR="004E69E9" w:rsidRPr="00711CD7" w:rsidRDefault="004E69E9" w:rsidP="005A5B99">
            <w:pPr>
              <w:rPr>
                <w:b/>
                <w:bCs/>
              </w:rPr>
            </w:pPr>
            <w:r w:rsidRPr="00711CD7">
              <w:rPr>
                <w:b/>
                <w:bCs/>
              </w:rPr>
              <w:t>Slabé stránky</w:t>
            </w:r>
          </w:p>
        </w:tc>
      </w:tr>
      <w:tr w:rsidR="004E69E9" w14:paraId="76C65B1E" w14:textId="77777777" w:rsidTr="00BB33EA">
        <w:tc>
          <w:tcPr>
            <w:tcW w:w="4820" w:type="dxa"/>
          </w:tcPr>
          <w:p w14:paraId="2BAD032A" w14:textId="77777777" w:rsidR="00757707" w:rsidRDefault="00757707" w:rsidP="00BB33EA">
            <w:pPr>
              <w:pStyle w:val="Odstavecseseznamem"/>
              <w:numPr>
                <w:ilvl w:val="0"/>
                <w:numId w:val="35"/>
              </w:numPr>
              <w:ind w:left="175" w:hanging="142"/>
            </w:pPr>
            <w:r>
              <w:t>Dobrá poloha obce s dobrou dostupností do regionálních center (Brno, Slavkov)</w:t>
            </w:r>
          </w:p>
          <w:p w14:paraId="275F2E03" w14:textId="77777777" w:rsidR="00757707" w:rsidRDefault="00757707" w:rsidP="00BB33EA">
            <w:pPr>
              <w:pStyle w:val="Odstavecseseznamem"/>
              <w:numPr>
                <w:ilvl w:val="0"/>
                <w:numId w:val="35"/>
              </w:numPr>
              <w:ind w:left="175" w:hanging="142"/>
            </w:pPr>
            <w:r>
              <w:t>Pestré a kvalitní kulturně společenské dění, tradice, folklór</w:t>
            </w:r>
          </w:p>
          <w:p w14:paraId="0974F512" w14:textId="77777777" w:rsidR="00757707" w:rsidRDefault="00757707" w:rsidP="00BB33EA">
            <w:pPr>
              <w:pStyle w:val="Odstavecseseznamem"/>
              <w:numPr>
                <w:ilvl w:val="0"/>
                <w:numId w:val="35"/>
              </w:numPr>
              <w:ind w:left="175" w:hanging="142"/>
            </w:pPr>
            <w:r>
              <w:t xml:space="preserve">Pozitivně hodnocená péče o veřejnou zeleň, některé lokality velmi dobře a povedené upravené (náves, odpočinková zóna </w:t>
            </w:r>
            <w:proofErr w:type="spellStart"/>
            <w:r>
              <w:t>Curdík</w:t>
            </w:r>
            <w:proofErr w:type="spellEnd"/>
            <w:r>
              <w:t>)</w:t>
            </w:r>
          </w:p>
          <w:p w14:paraId="66EA6E0E" w14:textId="77777777" w:rsidR="00757707" w:rsidRDefault="00757707" w:rsidP="00BB33EA">
            <w:pPr>
              <w:pStyle w:val="Odstavecseseznamem"/>
              <w:numPr>
                <w:ilvl w:val="0"/>
                <w:numId w:val="35"/>
              </w:numPr>
              <w:ind w:left="175" w:hanging="142"/>
            </w:pPr>
            <w:r>
              <w:t xml:space="preserve">Pokrytí a dobrý stav technické infrastruktury (nové inženýrské sítě, </w:t>
            </w:r>
            <w:proofErr w:type="spellStart"/>
            <w:r>
              <w:t>zkapacitněná</w:t>
            </w:r>
            <w:proofErr w:type="spellEnd"/>
            <w:r>
              <w:t xml:space="preserve"> kanalizace)</w:t>
            </w:r>
          </w:p>
          <w:p w14:paraId="4A8D09F8" w14:textId="77777777" w:rsidR="00757707" w:rsidRDefault="00757707" w:rsidP="00BB33EA">
            <w:pPr>
              <w:pStyle w:val="Odstavecseseznamem"/>
              <w:numPr>
                <w:ilvl w:val="0"/>
                <w:numId w:val="35"/>
              </w:numPr>
              <w:ind w:left="175" w:hanging="142"/>
            </w:pPr>
            <w:r>
              <w:t>Sounáležitost, dobré vztahy mezi lidmi</w:t>
            </w:r>
          </w:p>
          <w:p w14:paraId="1FC444BD" w14:textId="77777777" w:rsidR="00757707" w:rsidRDefault="00757707" w:rsidP="00BB33EA">
            <w:pPr>
              <w:pStyle w:val="Odstavecseseznamem"/>
              <w:numPr>
                <w:ilvl w:val="0"/>
                <w:numId w:val="35"/>
              </w:numPr>
              <w:ind w:left="175" w:hanging="142"/>
            </w:pPr>
            <w:r>
              <w:t>Kvalitní sportovní a tělovýchovná činnost</w:t>
            </w:r>
          </w:p>
          <w:p w14:paraId="478DD1BD" w14:textId="77777777" w:rsidR="00757707" w:rsidRDefault="00757707" w:rsidP="00BB33EA">
            <w:pPr>
              <w:pStyle w:val="Odstavecseseznamem"/>
              <w:numPr>
                <w:ilvl w:val="0"/>
                <w:numId w:val="35"/>
              </w:numPr>
              <w:ind w:left="175" w:hanging="142"/>
            </w:pPr>
            <w:r>
              <w:t>Pozitivní demografické a ekonomické ukazatele (vývoj počtu obyvatel, přírůstek, index stáří, průměrný věk, vzdělanostní struktura, nízká míra nezaměstnanosti)</w:t>
            </w:r>
          </w:p>
          <w:p w14:paraId="26B419A7" w14:textId="77777777" w:rsidR="00757707" w:rsidRDefault="00757707" w:rsidP="00BB33EA">
            <w:pPr>
              <w:pStyle w:val="Odstavecseseznamem"/>
              <w:numPr>
                <w:ilvl w:val="0"/>
                <w:numId w:val="35"/>
              </w:numPr>
              <w:ind w:left="175" w:hanging="142"/>
            </w:pPr>
            <w:r>
              <w:t>Klidný život</w:t>
            </w:r>
          </w:p>
          <w:p w14:paraId="6BE1C7F8" w14:textId="6648D4E9" w:rsidR="004E69E9" w:rsidRDefault="00757707" w:rsidP="00BB33EA">
            <w:pPr>
              <w:pStyle w:val="Odstavecseseznamem"/>
              <w:numPr>
                <w:ilvl w:val="0"/>
                <w:numId w:val="35"/>
              </w:numPr>
              <w:ind w:left="175" w:hanging="142"/>
            </w:pPr>
            <w:r>
              <w:t>Členství ve svazku obcí a dalších organizacích</w:t>
            </w:r>
          </w:p>
        </w:tc>
        <w:tc>
          <w:tcPr>
            <w:tcW w:w="4820" w:type="dxa"/>
          </w:tcPr>
          <w:p w14:paraId="1E5EC3FC" w14:textId="77777777" w:rsidR="00757707" w:rsidRDefault="00757707" w:rsidP="00BB33EA">
            <w:pPr>
              <w:pStyle w:val="Odstavecseseznamem"/>
              <w:numPr>
                <w:ilvl w:val="0"/>
                <w:numId w:val="34"/>
              </w:numPr>
              <w:ind w:left="176" w:hanging="108"/>
            </w:pPr>
            <w:r>
              <w:t>Nedostatečná veřejná doprava (není vlakové spojení, řada autobusů nezajíždí do obce)</w:t>
            </w:r>
          </w:p>
          <w:p w14:paraId="34915D02" w14:textId="77777777" w:rsidR="00757707" w:rsidRDefault="00757707" w:rsidP="00BB33EA">
            <w:pPr>
              <w:pStyle w:val="Odstavecseseznamem"/>
              <w:numPr>
                <w:ilvl w:val="0"/>
                <w:numId w:val="34"/>
              </w:numPr>
              <w:ind w:left="176" w:hanging="108"/>
            </w:pPr>
            <w:r>
              <w:t>Nedostatek zeleně v obci i okolo ní (zejména stromy, krajinné prvky, lesní plochy)</w:t>
            </w:r>
          </w:p>
          <w:p w14:paraId="47A9F3FC" w14:textId="77777777" w:rsidR="00757707" w:rsidRDefault="00757707" w:rsidP="00BB33EA">
            <w:pPr>
              <w:pStyle w:val="Odstavecseseznamem"/>
              <w:numPr>
                <w:ilvl w:val="0"/>
                <w:numId w:val="34"/>
              </w:numPr>
              <w:ind w:left="176" w:hanging="108"/>
            </w:pPr>
            <w:r>
              <w:t>Absence základních služeb a vybavenosti (kapacitní a kvalitní školství, zdravotní služby, kulturní dům, obchod, gastronomie apod.)</w:t>
            </w:r>
          </w:p>
          <w:p w14:paraId="5E01F7B7" w14:textId="77777777" w:rsidR="00757707" w:rsidRDefault="00757707" w:rsidP="00BB33EA">
            <w:pPr>
              <w:pStyle w:val="Odstavecseseznamem"/>
              <w:numPr>
                <w:ilvl w:val="0"/>
                <w:numId w:val="34"/>
              </w:numPr>
              <w:ind w:left="176" w:hanging="108"/>
            </w:pPr>
            <w:r>
              <w:t>Degradace krajiny výstavbou a zemědělskou činností</w:t>
            </w:r>
          </w:p>
          <w:p w14:paraId="0C891A46" w14:textId="77777777" w:rsidR="00757707" w:rsidRDefault="00757707" w:rsidP="00BB33EA">
            <w:pPr>
              <w:pStyle w:val="Odstavecseseznamem"/>
              <w:numPr>
                <w:ilvl w:val="0"/>
                <w:numId w:val="34"/>
              </w:numPr>
              <w:ind w:left="176" w:hanging="108"/>
            </w:pPr>
            <w:r>
              <w:t>Nekompaktní zástavba (historické místní části, trasování dopravní infrastruktury napříč obcí, omezení dopravními koridory)</w:t>
            </w:r>
          </w:p>
          <w:p w14:paraId="02C1AD66" w14:textId="77777777" w:rsidR="00757707" w:rsidRDefault="00757707" w:rsidP="00BB33EA">
            <w:pPr>
              <w:pStyle w:val="Odstavecseseznamem"/>
              <w:numPr>
                <w:ilvl w:val="0"/>
                <w:numId w:val="34"/>
              </w:numPr>
              <w:ind w:left="176" w:hanging="108"/>
            </w:pPr>
            <w:r>
              <w:t>Špatná dopravně bezpečností situace v obci (chybějící chodníky, parkování, bezpečnostní prvky)</w:t>
            </w:r>
          </w:p>
          <w:p w14:paraId="5B25DDD9" w14:textId="77777777" w:rsidR="00757707" w:rsidRDefault="00757707" w:rsidP="00BB33EA">
            <w:pPr>
              <w:pStyle w:val="Odstavecseseznamem"/>
              <w:numPr>
                <w:ilvl w:val="0"/>
                <w:numId w:val="34"/>
              </w:numPr>
              <w:ind w:left="176" w:hanging="108"/>
            </w:pPr>
            <w:r>
              <w:t>Vysoká hladina hluku v obci (automobilové doprava na D1 a I/50)</w:t>
            </w:r>
          </w:p>
          <w:p w14:paraId="56BCA5B9" w14:textId="77777777" w:rsidR="00757707" w:rsidRDefault="00757707" w:rsidP="00BB33EA">
            <w:pPr>
              <w:pStyle w:val="Odstavecseseznamem"/>
              <w:numPr>
                <w:ilvl w:val="0"/>
                <w:numId w:val="34"/>
              </w:numPr>
              <w:ind w:left="176" w:hanging="108"/>
            </w:pPr>
            <w:r>
              <w:t>Vysoký podíl dojíždějících za prací a do škol</w:t>
            </w:r>
          </w:p>
          <w:p w14:paraId="139C85D1" w14:textId="1E2E9D86" w:rsidR="004E69E9" w:rsidRDefault="00757707" w:rsidP="00BB33EA">
            <w:pPr>
              <w:pStyle w:val="Odstavecseseznamem"/>
              <w:numPr>
                <w:ilvl w:val="0"/>
                <w:numId w:val="34"/>
              </w:numPr>
              <w:ind w:left="176" w:hanging="108"/>
            </w:pPr>
            <w:r>
              <w:t>Špatná dostupnost okresního města</w:t>
            </w:r>
          </w:p>
        </w:tc>
      </w:tr>
      <w:tr w:rsidR="004E69E9" w:rsidRPr="00711CD7" w14:paraId="763D0041" w14:textId="77777777" w:rsidTr="00BB33EA">
        <w:tc>
          <w:tcPr>
            <w:tcW w:w="4820" w:type="dxa"/>
          </w:tcPr>
          <w:p w14:paraId="32A296F2" w14:textId="77777777" w:rsidR="004E69E9" w:rsidRPr="00711CD7" w:rsidRDefault="004E69E9" w:rsidP="005A5B99">
            <w:pPr>
              <w:rPr>
                <w:b/>
                <w:bCs/>
              </w:rPr>
            </w:pPr>
            <w:r w:rsidRPr="00711CD7">
              <w:rPr>
                <w:b/>
                <w:bCs/>
              </w:rPr>
              <w:t>Příležitosti</w:t>
            </w:r>
          </w:p>
        </w:tc>
        <w:tc>
          <w:tcPr>
            <w:tcW w:w="4820" w:type="dxa"/>
          </w:tcPr>
          <w:p w14:paraId="22857DEF" w14:textId="77777777" w:rsidR="004E69E9" w:rsidRPr="00711CD7" w:rsidRDefault="004E69E9" w:rsidP="005A5B99">
            <w:pPr>
              <w:rPr>
                <w:b/>
                <w:bCs/>
              </w:rPr>
            </w:pPr>
            <w:r w:rsidRPr="00711CD7">
              <w:rPr>
                <w:b/>
                <w:bCs/>
              </w:rPr>
              <w:t>Hrozby</w:t>
            </w:r>
          </w:p>
        </w:tc>
      </w:tr>
      <w:tr w:rsidR="004E69E9" w14:paraId="479763AA" w14:textId="77777777" w:rsidTr="00BB33EA">
        <w:trPr>
          <w:trHeight w:val="4025"/>
        </w:trPr>
        <w:tc>
          <w:tcPr>
            <w:tcW w:w="4820" w:type="dxa"/>
          </w:tcPr>
          <w:p w14:paraId="284357D4" w14:textId="77777777" w:rsidR="00BB33EA" w:rsidRDefault="00BB33EA" w:rsidP="00BB33EA">
            <w:pPr>
              <w:pStyle w:val="Odstavecseseznamem"/>
              <w:numPr>
                <w:ilvl w:val="0"/>
                <w:numId w:val="36"/>
              </w:numPr>
              <w:ind w:left="175" w:hanging="142"/>
            </w:pPr>
            <w:r>
              <w:t>Opatření k omezení dalšího stavebního rozvoje (vycházející ze shody obyvatel na dalším směřování územního rozvoje)</w:t>
            </w:r>
          </w:p>
          <w:p w14:paraId="3A8D1EE2" w14:textId="77777777" w:rsidR="00BB33EA" w:rsidRDefault="00BB33EA" w:rsidP="00BB33EA">
            <w:pPr>
              <w:pStyle w:val="Odstavecseseznamem"/>
              <w:numPr>
                <w:ilvl w:val="0"/>
                <w:numId w:val="36"/>
              </w:numPr>
              <w:ind w:left="175" w:hanging="142"/>
            </w:pPr>
            <w:r>
              <w:t>Rozvoj sportovní a volnočasové infrastruktury (dětská hřiště, sportoviště, cyklostezky, turistické stezky, kulturní zařízení)</w:t>
            </w:r>
          </w:p>
          <w:p w14:paraId="52E686C9" w14:textId="77777777" w:rsidR="00BB33EA" w:rsidRDefault="00BB33EA" w:rsidP="00BB33EA">
            <w:pPr>
              <w:pStyle w:val="Odstavecseseznamem"/>
              <w:numPr>
                <w:ilvl w:val="0"/>
                <w:numId w:val="36"/>
              </w:numPr>
              <w:ind w:left="175" w:hanging="142"/>
            </w:pPr>
            <w:r>
              <w:t>Rozvoj dopravní infrastruktury (chodníky, parkovací místa, přechody a další prvky dopravní bezpečnosti)</w:t>
            </w:r>
          </w:p>
          <w:p w14:paraId="70CDC02F" w14:textId="77777777" w:rsidR="00BB33EA" w:rsidRDefault="00BB33EA" w:rsidP="00BB33EA">
            <w:pPr>
              <w:pStyle w:val="Odstavecseseznamem"/>
              <w:numPr>
                <w:ilvl w:val="0"/>
                <w:numId w:val="36"/>
              </w:numPr>
              <w:ind w:left="175" w:hanging="142"/>
            </w:pPr>
            <w:r>
              <w:t>Zřizování vodních ploch a realizace opatření l zadržování vody v krajině v návaznosti na realizované komplexní pozemkové úpravy</w:t>
            </w:r>
          </w:p>
          <w:p w14:paraId="2052ABE2" w14:textId="77777777" w:rsidR="00BB33EA" w:rsidRDefault="00BB33EA" w:rsidP="00BB33EA">
            <w:pPr>
              <w:pStyle w:val="Odstavecseseznamem"/>
              <w:numPr>
                <w:ilvl w:val="0"/>
                <w:numId w:val="36"/>
              </w:numPr>
              <w:ind w:left="175" w:hanging="142"/>
            </w:pPr>
            <w:r>
              <w:t>Další podpora folklóru a místních tradic, včetně napoleonské tradice, aktivity zaměřené na děti, mládež a rodiny</w:t>
            </w:r>
          </w:p>
          <w:p w14:paraId="1E98CAA8" w14:textId="77777777" w:rsidR="00BB33EA" w:rsidRDefault="00BB33EA" w:rsidP="00BB33EA">
            <w:pPr>
              <w:pStyle w:val="Odstavecseseznamem"/>
              <w:numPr>
                <w:ilvl w:val="0"/>
                <w:numId w:val="36"/>
              </w:numPr>
              <w:ind w:left="175" w:hanging="142"/>
            </w:pPr>
            <w:r>
              <w:t>Opatření ke zefektivnění třídění odpadů</w:t>
            </w:r>
          </w:p>
          <w:p w14:paraId="66A3426E" w14:textId="77777777" w:rsidR="00BB33EA" w:rsidRDefault="00BB33EA" w:rsidP="00BB33EA">
            <w:pPr>
              <w:pStyle w:val="Odstavecseseznamem"/>
              <w:numPr>
                <w:ilvl w:val="0"/>
                <w:numId w:val="36"/>
              </w:numPr>
              <w:ind w:left="175" w:hanging="142"/>
            </w:pPr>
            <w:r>
              <w:t>Zvyšování kvality obecních médií (rozhlas, web)</w:t>
            </w:r>
          </w:p>
          <w:p w14:paraId="07B88337" w14:textId="20386708" w:rsidR="00713220" w:rsidRDefault="00BB33EA" w:rsidP="00BB33EA">
            <w:pPr>
              <w:pStyle w:val="Odstavecseseznamem"/>
              <w:numPr>
                <w:ilvl w:val="0"/>
                <w:numId w:val="36"/>
              </w:numPr>
              <w:ind w:left="175" w:hanging="142"/>
            </w:pPr>
            <w:r>
              <w:t>Využití atraktivní polohy pro další rozvoj komerčního sektoru</w:t>
            </w:r>
          </w:p>
        </w:tc>
        <w:tc>
          <w:tcPr>
            <w:tcW w:w="4820" w:type="dxa"/>
          </w:tcPr>
          <w:p w14:paraId="2156B681" w14:textId="77777777" w:rsidR="00BB33EA" w:rsidRDefault="00BB33EA" w:rsidP="00BB33EA">
            <w:pPr>
              <w:pStyle w:val="Odstavecseseznamem"/>
              <w:numPr>
                <w:ilvl w:val="0"/>
                <w:numId w:val="36"/>
              </w:numPr>
              <w:spacing w:after="200"/>
              <w:ind w:left="176" w:hanging="108"/>
            </w:pPr>
            <w:r>
              <w:t>Nedostatečná kapacita ZŠ a MŠ, kvalita vedení</w:t>
            </w:r>
          </w:p>
          <w:p w14:paraId="16A441B1" w14:textId="77777777" w:rsidR="00BB33EA" w:rsidRDefault="00BB33EA" w:rsidP="00BB33EA">
            <w:pPr>
              <w:pStyle w:val="Odstavecseseznamem"/>
              <w:numPr>
                <w:ilvl w:val="0"/>
                <w:numId w:val="36"/>
              </w:numPr>
              <w:spacing w:after="200"/>
              <w:ind w:left="176" w:hanging="108"/>
            </w:pPr>
            <w:r>
              <w:t>Masivní výstavba (obytná i průmyslová) a příliš rychlý nárůst počtu obyvatel bez zajištění odpovídající infrastruktury a vybavenosti</w:t>
            </w:r>
          </w:p>
          <w:p w14:paraId="3678DA13" w14:textId="77777777" w:rsidR="00BB33EA" w:rsidRDefault="00BB33EA" w:rsidP="00BB33EA">
            <w:pPr>
              <w:pStyle w:val="Odstavecseseznamem"/>
              <w:numPr>
                <w:ilvl w:val="0"/>
                <w:numId w:val="36"/>
              </w:numPr>
              <w:spacing w:after="200"/>
              <w:ind w:left="176" w:hanging="108"/>
            </w:pPr>
            <w:r>
              <w:t>Velká dopravní zátěž a neřešená dopravní bezpečnost v obci</w:t>
            </w:r>
          </w:p>
          <w:p w14:paraId="5552DC46" w14:textId="77777777" w:rsidR="00BB33EA" w:rsidRDefault="00BB33EA" w:rsidP="00BB33EA">
            <w:pPr>
              <w:pStyle w:val="Odstavecseseznamem"/>
              <w:numPr>
                <w:ilvl w:val="0"/>
                <w:numId w:val="36"/>
              </w:numPr>
              <w:spacing w:after="200"/>
              <w:ind w:left="176" w:hanging="108"/>
            </w:pPr>
            <w:r>
              <w:t>Zhoršování mezilidských vztahů z důvodu nedostatečného zapojení množství nových obyvatel do obecního života, rozdělení obce na „starousedlíky a přistěhovalce“</w:t>
            </w:r>
          </w:p>
          <w:p w14:paraId="66D94D4F" w14:textId="77777777" w:rsidR="00BB33EA" w:rsidRDefault="00BB33EA" w:rsidP="00BB33EA">
            <w:pPr>
              <w:pStyle w:val="Odstavecseseznamem"/>
              <w:numPr>
                <w:ilvl w:val="0"/>
                <w:numId w:val="36"/>
              </w:numPr>
              <w:spacing w:after="200"/>
              <w:ind w:left="176" w:hanging="108"/>
            </w:pPr>
            <w:r>
              <w:t>Nedostatečné využití externích finančních zdrojů (nízký podíl přijatých dotací)</w:t>
            </w:r>
          </w:p>
          <w:p w14:paraId="3977AE69" w14:textId="77777777" w:rsidR="00BB33EA" w:rsidRDefault="00BB33EA" w:rsidP="00BB33EA">
            <w:pPr>
              <w:pStyle w:val="Odstavecseseznamem"/>
              <w:numPr>
                <w:ilvl w:val="0"/>
                <w:numId w:val="36"/>
              </w:numPr>
              <w:spacing w:after="200"/>
              <w:ind w:left="176" w:hanging="108"/>
            </w:pPr>
            <w:r>
              <w:t>Vodní a větrná eroze, ohrožení přívalovými srážkami</w:t>
            </w:r>
          </w:p>
          <w:p w14:paraId="3F6ABC66" w14:textId="77777777" w:rsidR="00BB33EA" w:rsidRDefault="00BB33EA" w:rsidP="00BB33EA">
            <w:pPr>
              <w:pStyle w:val="Odstavecseseznamem"/>
              <w:numPr>
                <w:ilvl w:val="0"/>
                <w:numId w:val="36"/>
              </w:numPr>
              <w:spacing w:after="200"/>
              <w:ind w:left="176" w:hanging="108"/>
            </w:pPr>
            <w:r>
              <w:t>Nekoncepční řízení obce a jejího rozvoje</w:t>
            </w:r>
          </w:p>
          <w:p w14:paraId="6C104797" w14:textId="7CCA6F1D" w:rsidR="00622575" w:rsidRDefault="00BB33EA" w:rsidP="00BB33EA">
            <w:pPr>
              <w:pStyle w:val="Odstavecseseznamem"/>
              <w:numPr>
                <w:ilvl w:val="0"/>
                <w:numId w:val="36"/>
              </w:numPr>
              <w:ind w:left="176" w:hanging="108"/>
            </w:pPr>
            <w:r>
              <w:t>Absence krizové vybavenosti (jednotka SDH, nedostatečný systém varování obyvatelstva)</w:t>
            </w:r>
          </w:p>
        </w:tc>
      </w:tr>
      <w:bookmarkEnd w:id="20"/>
    </w:tbl>
    <w:p w14:paraId="7404C05C" w14:textId="77777777" w:rsidR="009248C6" w:rsidRDefault="009248C6">
      <w:pPr>
        <w:rPr>
          <w:rFonts w:asciiTheme="majorHAnsi" w:eastAsiaTheme="majorEastAsia" w:hAnsiTheme="majorHAnsi" w:cstheme="majorBidi"/>
          <w:color w:val="2F5496" w:themeColor="accent1" w:themeShade="BF"/>
          <w:sz w:val="32"/>
          <w:szCs w:val="32"/>
        </w:rPr>
      </w:pPr>
      <w:r>
        <w:br w:type="page"/>
      </w:r>
    </w:p>
    <w:p w14:paraId="7B57BB52" w14:textId="50C67E18" w:rsidR="005142B6" w:rsidRPr="00F36CBE" w:rsidRDefault="0020725F" w:rsidP="00207B51">
      <w:pPr>
        <w:pStyle w:val="Nadpis1"/>
      </w:pPr>
      <w:bookmarkStart w:id="21" w:name="_Toc184287783"/>
      <w:bookmarkStart w:id="22" w:name="_Hlk184907866"/>
      <w:r>
        <w:lastRenderedPageBreak/>
        <w:t>Návrhová část</w:t>
      </w:r>
      <w:bookmarkEnd w:id="21"/>
    </w:p>
    <w:p w14:paraId="6FBA206A" w14:textId="77777777" w:rsidR="005142B6" w:rsidRDefault="005142B6" w:rsidP="005142B6">
      <w:pPr>
        <w:pStyle w:val="Nadpis2"/>
      </w:pPr>
      <w:bookmarkStart w:id="23" w:name="_Toc88488361"/>
      <w:bookmarkStart w:id="24" w:name="_Hlk67562441"/>
      <w:r>
        <w:t>Vize rozvoje obce</w:t>
      </w:r>
      <w:bookmarkEnd w:id="23"/>
    </w:p>
    <w:p w14:paraId="527A6470" w14:textId="77777777" w:rsidR="005142B6" w:rsidRDefault="005142B6" w:rsidP="005142B6">
      <w:pPr>
        <w:jc w:val="both"/>
      </w:pPr>
      <w:r w:rsidRPr="001C3605">
        <w:t xml:space="preserve">Dlouhodobá vize zachycuje představu o budoucnosti obce, jak se bude obec měnit a zlepšovat. </w:t>
      </w:r>
      <w:r>
        <w:t>V</w:t>
      </w:r>
      <w:r w:rsidRPr="001C3605">
        <w:t xml:space="preserve">ize </w:t>
      </w:r>
      <w:r>
        <w:t xml:space="preserve">rozvoje </w:t>
      </w:r>
      <w:r w:rsidRPr="001C3605">
        <w:t xml:space="preserve">obce </w:t>
      </w:r>
      <w:r>
        <w:t>Holubice vychází</w:t>
      </w:r>
      <w:r w:rsidRPr="001C3605">
        <w:t xml:space="preserve"> zejména </w:t>
      </w:r>
      <w:r>
        <w:t>z</w:t>
      </w:r>
      <w:r w:rsidRPr="001C3605">
        <w:t xml:space="preserve"> výsledků a závěrů analytické části </w:t>
      </w:r>
      <w:r>
        <w:t>strategie a dotazníkového šetření</w:t>
      </w:r>
      <w:r w:rsidRPr="001C3605">
        <w:t xml:space="preserve">. Naplnění vize bude dosaženo realizací </w:t>
      </w:r>
      <w:r>
        <w:t>této Strategie</w:t>
      </w:r>
      <w:r w:rsidRPr="001C3605">
        <w:t xml:space="preserve"> rozvoje obce a </w:t>
      </w:r>
      <w:r>
        <w:t>na ni</w:t>
      </w:r>
      <w:r w:rsidRPr="001C3605">
        <w:t xml:space="preserve"> navazujících dokumentů stejného charakteru.</w:t>
      </w:r>
    </w:p>
    <w:p w14:paraId="3C6C061D" w14:textId="77777777" w:rsidR="005142B6" w:rsidRPr="001C3605" w:rsidRDefault="005142B6" w:rsidP="005142B6">
      <w:pPr>
        <w:spacing w:after="0"/>
        <w:jc w:val="both"/>
        <w:rPr>
          <w:b/>
          <w:bCs/>
          <w:sz w:val="24"/>
          <w:szCs w:val="24"/>
        </w:rPr>
      </w:pPr>
      <w:r w:rsidRPr="001C3605">
        <w:rPr>
          <w:b/>
          <w:bCs/>
          <w:sz w:val="24"/>
          <w:szCs w:val="24"/>
        </w:rPr>
        <w:t xml:space="preserve">Vize rozvoje obce </w:t>
      </w:r>
      <w:r>
        <w:rPr>
          <w:b/>
          <w:bCs/>
          <w:sz w:val="24"/>
          <w:szCs w:val="24"/>
        </w:rPr>
        <w:t>Holubice</w:t>
      </w:r>
      <w:r w:rsidRPr="001C3605">
        <w:rPr>
          <w:b/>
          <w:bCs/>
          <w:sz w:val="24"/>
          <w:szCs w:val="24"/>
        </w:rPr>
        <w:t xml:space="preserve"> do roku 2030</w:t>
      </w:r>
    </w:p>
    <w:tbl>
      <w:tblPr>
        <w:tblStyle w:val="Mkatabulky"/>
        <w:tblW w:w="0" w:type="auto"/>
        <w:tblLook w:val="04A0" w:firstRow="1" w:lastRow="0" w:firstColumn="1" w:lastColumn="0" w:noHBand="0" w:noVBand="1"/>
      </w:tblPr>
      <w:tblGrid>
        <w:gridCol w:w="9062"/>
      </w:tblGrid>
      <w:tr w:rsidR="005142B6" w14:paraId="2689D121" w14:textId="77777777" w:rsidTr="0055182E">
        <w:trPr>
          <w:trHeight w:val="1981"/>
        </w:trPr>
        <w:tc>
          <w:tcPr>
            <w:tcW w:w="9062" w:type="dxa"/>
          </w:tcPr>
          <w:p w14:paraId="17334FD1" w14:textId="77777777" w:rsidR="005142B6" w:rsidRPr="00367F3A" w:rsidRDefault="005142B6" w:rsidP="0055182E">
            <w:pPr>
              <w:spacing w:after="120"/>
              <w:jc w:val="both"/>
              <w:rPr>
                <w:b/>
                <w:bCs/>
                <w:i/>
                <w:iCs/>
                <w:sz w:val="24"/>
                <w:szCs w:val="24"/>
              </w:rPr>
            </w:pPr>
            <w:r w:rsidRPr="00367F3A">
              <w:rPr>
                <w:b/>
                <w:bCs/>
                <w:i/>
                <w:iCs/>
                <w:sz w:val="24"/>
                <w:szCs w:val="24"/>
              </w:rPr>
              <w:t>V roce 2030 obec Holubice nadále zachovává vysoký standard kvality života a usiluje o jeho zvyšování, zejména dalším rozvojem občanské vybavenosti a infrastruktury, péčí o krajinu a životní prostředí obecně. Obec intenzivně podporuje místní komunitu vytvářením příležitostí a vhodného prostředí, kde se mohou lidé scházet a potkávat. Obec pečuje o kvalitní životní prostředí jak v intravilánu, tak i v okolí obce. Obyvatelé se aktivně zapojují do dění v obci, které poskytuje vysokou úroveň kulturně společenského a sportovního vyžití pro všechny věkové kategorie. Obec je vnímána v očích občanů všech věkových kategorií jako místo, kde se dobře žije.</w:t>
            </w:r>
          </w:p>
        </w:tc>
      </w:tr>
    </w:tbl>
    <w:p w14:paraId="1028AE6A" w14:textId="77777777" w:rsidR="005142B6" w:rsidRDefault="005142B6" w:rsidP="005142B6">
      <w:pPr>
        <w:spacing w:after="0"/>
      </w:pPr>
    </w:p>
    <w:p w14:paraId="03B7E0AB" w14:textId="77777777" w:rsidR="005142B6" w:rsidRDefault="005142B6" w:rsidP="005142B6">
      <w:pPr>
        <w:pStyle w:val="Nadpis2"/>
      </w:pPr>
      <w:bookmarkStart w:id="25" w:name="_Toc88488362"/>
      <w:r>
        <w:t>Hlavní rozvojové cíle a priority</w:t>
      </w:r>
      <w:bookmarkEnd w:id="25"/>
    </w:p>
    <w:p w14:paraId="4032B086" w14:textId="77777777" w:rsidR="005142B6" w:rsidRDefault="005142B6" w:rsidP="005142B6">
      <w:pPr>
        <w:jc w:val="both"/>
      </w:pPr>
      <w:r>
        <w:t>Vize definuje hlavní rozvojové cíle, přenesené do rozvojových priorit:</w:t>
      </w:r>
    </w:p>
    <w:tbl>
      <w:tblPr>
        <w:tblStyle w:val="Mkatabulky"/>
        <w:tblW w:w="0" w:type="auto"/>
        <w:tblLook w:val="04A0" w:firstRow="1" w:lastRow="0" w:firstColumn="1" w:lastColumn="0" w:noHBand="0" w:noVBand="1"/>
      </w:tblPr>
      <w:tblGrid>
        <w:gridCol w:w="9062"/>
      </w:tblGrid>
      <w:tr w:rsidR="005142B6" w:rsidRPr="00AD1D91" w14:paraId="7F1B8F7B" w14:textId="77777777" w:rsidTr="0055182E">
        <w:tc>
          <w:tcPr>
            <w:tcW w:w="9062" w:type="dxa"/>
          </w:tcPr>
          <w:p w14:paraId="73AAEB8E" w14:textId="77777777" w:rsidR="005142B6" w:rsidRPr="00AD1D91" w:rsidRDefault="005142B6" w:rsidP="0055182E">
            <w:pPr>
              <w:jc w:val="both"/>
              <w:rPr>
                <w:rStyle w:val="Zdraznnintenzivn"/>
                <w:b/>
                <w:bCs/>
                <w:sz w:val="24"/>
                <w:szCs w:val="24"/>
              </w:rPr>
            </w:pPr>
            <w:r w:rsidRPr="00AD1D91">
              <w:rPr>
                <w:rStyle w:val="Zdraznnintenzivn"/>
                <w:b/>
                <w:bCs/>
                <w:sz w:val="24"/>
                <w:szCs w:val="24"/>
              </w:rPr>
              <w:t>Priorita A: Kvalitní občanská vybavenost a služby</w:t>
            </w:r>
          </w:p>
        </w:tc>
      </w:tr>
      <w:tr w:rsidR="005142B6" w:rsidRPr="004D2384" w14:paraId="77D8FF8D" w14:textId="77777777" w:rsidTr="0055182E">
        <w:tc>
          <w:tcPr>
            <w:tcW w:w="9062" w:type="dxa"/>
          </w:tcPr>
          <w:p w14:paraId="5F5C6D46" w14:textId="77777777" w:rsidR="005142B6" w:rsidRPr="004D2384" w:rsidRDefault="005142B6" w:rsidP="0055182E">
            <w:pPr>
              <w:jc w:val="both"/>
              <w:rPr>
                <w:b/>
                <w:bCs/>
              </w:rPr>
            </w:pPr>
            <w:r w:rsidRPr="004D2384">
              <w:rPr>
                <w:b/>
                <w:bCs/>
              </w:rPr>
              <w:t>Cíl: Udržovat a nadále rozvíjet úroveň občanské vybavenosti a služeb.</w:t>
            </w:r>
          </w:p>
        </w:tc>
      </w:tr>
      <w:tr w:rsidR="005142B6" w:rsidRPr="008544E5" w14:paraId="152385E6" w14:textId="77777777" w:rsidTr="0055182E">
        <w:tc>
          <w:tcPr>
            <w:tcW w:w="9062" w:type="dxa"/>
          </w:tcPr>
          <w:p w14:paraId="5AD0BE5B" w14:textId="77777777" w:rsidR="005142B6" w:rsidRDefault="005142B6" w:rsidP="0055182E">
            <w:pPr>
              <w:jc w:val="both"/>
            </w:pPr>
            <w:r>
              <w:t>Priorita</w:t>
            </w:r>
            <w:r w:rsidRPr="004D2384">
              <w:t xml:space="preserve"> A. řeší zejména technický rozvoj občanské vybavenosti (školy, sportovní a volnočasová zařízení, zdravotní a sociální zařízení) a podporu služeb (zdravotní a sociální služby, bezpečnost, udržitelnost a rozvoj ostatních služeb poskytovaných soukromým sektorem).</w:t>
            </w:r>
          </w:p>
        </w:tc>
      </w:tr>
      <w:tr w:rsidR="005142B6" w:rsidRPr="00AD1D91" w14:paraId="08F4AD17" w14:textId="77777777" w:rsidTr="0055182E">
        <w:tc>
          <w:tcPr>
            <w:tcW w:w="9062" w:type="dxa"/>
          </w:tcPr>
          <w:p w14:paraId="0ED47E0F" w14:textId="77777777" w:rsidR="005142B6" w:rsidRPr="00AD1D91" w:rsidRDefault="005142B6" w:rsidP="0055182E">
            <w:pPr>
              <w:jc w:val="both"/>
              <w:rPr>
                <w:rStyle w:val="Zdraznnintenzivn"/>
                <w:b/>
                <w:bCs/>
                <w:sz w:val="24"/>
                <w:szCs w:val="24"/>
              </w:rPr>
            </w:pPr>
            <w:r w:rsidRPr="00AD1D91">
              <w:rPr>
                <w:rStyle w:val="Zdraznnintenzivn"/>
                <w:b/>
                <w:bCs/>
                <w:sz w:val="24"/>
                <w:szCs w:val="24"/>
              </w:rPr>
              <w:t>Priorita B: Pečujeme o krajinu a životní prostředí</w:t>
            </w:r>
          </w:p>
        </w:tc>
      </w:tr>
      <w:tr w:rsidR="005142B6" w:rsidRPr="004D2384" w14:paraId="14DE5D3C" w14:textId="77777777" w:rsidTr="0055182E">
        <w:tc>
          <w:tcPr>
            <w:tcW w:w="9062" w:type="dxa"/>
          </w:tcPr>
          <w:p w14:paraId="2DA10234" w14:textId="77777777" w:rsidR="005142B6" w:rsidRPr="004D2384" w:rsidRDefault="005142B6" w:rsidP="0055182E">
            <w:pPr>
              <w:jc w:val="both"/>
              <w:rPr>
                <w:b/>
                <w:bCs/>
              </w:rPr>
            </w:pPr>
            <w:r w:rsidRPr="004D2384">
              <w:rPr>
                <w:b/>
                <w:bCs/>
              </w:rPr>
              <w:t xml:space="preserve">Cíl: </w:t>
            </w:r>
            <w:r>
              <w:rPr>
                <w:b/>
                <w:bCs/>
              </w:rPr>
              <w:t>Využívat dostupné nástroje péče o životní prostředí k obnově krajiny a posilování kvalitního venkovského prostředí.</w:t>
            </w:r>
          </w:p>
        </w:tc>
      </w:tr>
      <w:tr w:rsidR="005142B6" w:rsidRPr="008544E5" w14:paraId="1B61B6E3" w14:textId="77777777" w:rsidTr="0055182E">
        <w:tc>
          <w:tcPr>
            <w:tcW w:w="9062" w:type="dxa"/>
          </w:tcPr>
          <w:p w14:paraId="31AB8031" w14:textId="77777777" w:rsidR="005142B6" w:rsidRDefault="005142B6" w:rsidP="0055182E">
            <w:pPr>
              <w:jc w:val="both"/>
            </w:pPr>
            <w:r>
              <w:t>Priorita</w:t>
            </w:r>
            <w:r w:rsidRPr="00435197">
              <w:t xml:space="preserve"> B. je zaměřena na péči a zlepšení životního prostředí ve všech jeho oblastech (příroda a krajina, voda, ovzduší, odpadové hospodářství) s využitím dostupných nástrojů, zejména komplexních pozemkových úprav a plánování územního rozvoje obce.</w:t>
            </w:r>
          </w:p>
        </w:tc>
      </w:tr>
      <w:tr w:rsidR="005142B6" w:rsidRPr="00AD1D91" w14:paraId="5A4C0EFC" w14:textId="77777777" w:rsidTr="0055182E">
        <w:tc>
          <w:tcPr>
            <w:tcW w:w="9062" w:type="dxa"/>
          </w:tcPr>
          <w:p w14:paraId="0EB1E933" w14:textId="77777777" w:rsidR="005142B6" w:rsidRPr="00AD1D91" w:rsidRDefault="005142B6" w:rsidP="0055182E">
            <w:pPr>
              <w:jc w:val="both"/>
              <w:rPr>
                <w:rStyle w:val="Zdraznnintenzivn"/>
                <w:b/>
                <w:bCs/>
                <w:sz w:val="24"/>
                <w:szCs w:val="24"/>
              </w:rPr>
            </w:pPr>
            <w:r w:rsidRPr="00AD1D91">
              <w:rPr>
                <w:rStyle w:val="Zdraznnintenzivn"/>
                <w:b/>
                <w:bCs/>
                <w:sz w:val="24"/>
                <w:szCs w:val="24"/>
              </w:rPr>
              <w:t>Priorita C: S moderní infrastrukturou do 3. tisíciletí</w:t>
            </w:r>
          </w:p>
        </w:tc>
      </w:tr>
      <w:tr w:rsidR="005142B6" w:rsidRPr="004D2384" w14:paraId="000A356C" w14:textId="77777777" w:rsidTr="0055182E">
        <w:tc>
          <w:tcPr>
            <w:tcW w:w="9062" w:type="dxa"/>
          </w:tcPr>
          <w:p w14:paraId="32E7C1FF" w14:textId="77777777" w:rsidR="005142B6" w:rsidRPr="004D2384" w:rsidRDefault="005142B6" w:rsidP="0055182E">
            <w:pPr>
              <w:jc w:val="both"/>
              <w:rPr>
                <w:b/>
                <w:bCs/>
              </w:rPr>
            </w:pPr>
            <w:r w:rsidRPr="004D2384">
              <w:rPr>
                <w:b/>
                <w:bCs/>
              </w:rPr>
              <w:t xml:space="preserve">Cíl: </w:t>
            </w:r>
            <w:r>
              <w:rPr>
                <w:b/>
                <w:bCs/>
              </w:rPr>
              <w:t xml:space="preserve">Zkvalitňovat technickou a dopravní infrastrukturu ve spojení se zlepšováním stavu veřejných prostranství v obci. </w:t>
            </w:r>
          </w:p>
        </w:tc>
      </w:tr>
      <w:tr w:rsidR="005142B6" w:rsidRPr="008544E5" w14:paraId="5A932C13" w14:textId="77777777" w:rsidTr="0055182E">
        <w:tc>
          <w:tcPr>
            <w:tcW w:w="9062" w:type="dxa"/>
          </w:tcPr>
          <w:p w14:paraId="22B02549" w14:textId="77777777" w:rsidR="005142B6" w:rsidRDefault="005142B6" w:rsidP="0055182E">
            <w:pPr>
              <w:jc w:val="both"/>
            </w:pPr>
            <w:r>
              <w:t>Priorita</w:t>
            </w:r>
            <w:r w:rsidRPr="00D2257C">
              <w:t xml:space="preserve"> C. se věnuje obnově a dalšímu rozvoji technické infrastruktury v obci, zejména dopravní, vodohospodářské, datové infrastruktuře</w:t>
            </w:r>
            <w:r>
              <w:t>,</w:t>
            </w:r>
            <w:r w:rsidRPr="00D2257C">
              <w:t xml:space="preserve"> veřejnému osvětlení</w:t>
            </w:r>
            <w:r>
              <w:t xml:space="preserve"> a rozhlasu</w:t>
            </w:r>
            <w:r w:rsidRPr="00D2257C">
              <w:t>. Do této oblasti je podřazen i rozvoj intravilánu v oblasti péče o veřejná prostranství</w:t>
            </w:r>
            <w:r>
              <w:t>, p</w:t>
            </w:r>
            <w:r w:rsidRPr="00984F74">
              <w:rPr>
                <w:iCs/>
              </w:rPr>
              <w:t>oložení optického kabelu v</w:t>
            </w:r>
            <w:r>
              <w:rPr>
                <w:iCs/>
              </w:rPr>
              <w:t> </w:t>
            </w:r>
            <w:r w:rsidRPr="00984F74">
              <w:rPr>
                <w:iCs/>
              </w:rPr>
              <w:t>obci</w:t>
            </w:r>
            <w:r>
              <w:rPr>
                <w:iCs/>
              </w:rPr>
              <w:t>, u</w:t>
            </w:r>
            <w:r w:rsidRPr="00984F74">
              <w:rPr>
                <w:iCs/>
              </w:rPr>
              <w:t>místění elektrického vedení do země</w:t>
            </w:r>
            <w:r>
              <w:rPr>
                <w:iCs/>
              </w:rPr>
              <w:t>, dopravně technická o</w:t>
            </w:r>
            <w:r w:rsidRPr="00984F74">
              <w:rPr>
                <w:iCs/>
              </w:rPr>
              <w:t xml:space="preserve">patření </w:t>
            </w:r>
            <w:r>
              <w:rPr>
                <w:iCs/>
              </w:rPr>
              <w:t xml:space="preserve">proti </w:t>
            </w:r>
            <w:r w:rsidRPr="00984F74">
              <w:rPr>
                <w:iCs/>
              </w:rPr>
              <w:t xml:space="preserve">překračování </w:t>
            </w:r>
            <w:proofErr w:type="gramStart"/>
            <w:r w:rsidRPr="00984F74">
              <w:rPr>
                <w:iCs/>
              </w:rPr>
              <w:t>rychlosti</w:t>
            </w:r>
            <w:r>
              <w:rPr>
                <w:iCs/>
              </w:rPr>
              <w:t>,  technické</w:t>
            </w:r>
            <w:proofErr w:type="gramEnd"/>
            <w:r>
              <w:rPr>
                <w:iCs/>
              </w:rPr>
              <w:t xml:space="preserve"> řešení a výstavba </w:t>
            </w:r>
            <w:r w:rsidRPr="00984F74">
              <w:rPr>
                <w:iCs/>
              </w:rPr>
              <w:t>chybějící</w:t>
            </w:r>
            <w:r>
              <w:rPr>
                <w:iCs/>
              </w:rPr>
              <w:t xml:space="preserve">ch </w:t>
            </w:r>
            <w:r w:rsidRPr="00984F74">
              <w:rPr>
                <w:iCs/>
              </w:rPr>
              <w:t>chodník</w:t>
            </w:r>
            <w:r>
              <w:rPr>
                <w:iCs/>
              </w:rPr>
              <w:t>ů a p</w:t>
            </w:r>
            <w:r w:rsidRPr="00984F74">
              <w:rPr>
                <w:iCs/>
              </w:rPr>
              <w:t>ropojení cyklostezkami do okolních vesnic (Křenovice</w:t>
            </w:r>
            <w:r>
              <w:rPr>
                <w:iCs/>
              </w:rPr>
              <w:t>, Blažovice, Velešovice).</w:t>
            </w:r>
          </w:p>
        </w:tc>
      </w:tr>
      <w:tr w:rsidR="005142B6" w:rsidRPr="00AD1D91" w14:paraId="5DD3DAE0" w14:textId="77777777" w:rsidTr="0055182E">
        <w:tc>
          <w:tcPr>
            <w:tcW w:w="9062" w:type="dxa"/>
          </w:tcPr>
          <w:p w14:paraId="5B0EB21D" w14:textId="77777777" w:rsidR="005142B6" w:rsidRPr="00AD1D91" w:rsidRDefault="005142B6" w:rsidP="0055182E">
            <w:pPr>
              <w:jc w:val="both"/>
              <w:rPr>
                <w:rStyle w:val="Zdraznnintenzivn"/>
                <w:b/>
                <w:bCs/>
                <w:sz w:val="24"/>
                <w:szCs w:val="24"/>
              </w:rPr>
            </w:pPr>
            <w:r w:rsidRPr="00AD1D91">
              <w:rPr>
                <w:rStyle w:val="Zdraznnintenzivn"/>
                <w:b/>
                <w:bCs/>
                <w:sz w:val="24"/>
                <w:szCs w:val="24"/>
              </w:rPr>
              <w:t>Priorita D: Aktivní a zdravý občanský život</w:t>
            </w:r>
          </w:p>
        </w:tc>
      </w:tr>
      <w:tr w:rsidR="005142B6" w:rsidRPr="004D2384" w14:paraId="18FF2E70" w14:textId="77777777" w:rsidTr="0055182E">
        <w:tc>
          <w:tcPr>
            <w:tcW w:w="9062" w:type="dxa"/>
          </w:tcPr>
          <w:p w14:paraId="2380A323" w14:textId="77777777" w:rsidR="005142B6" w:rsidRPr="004D2384" w:rsidRDefault="005142B6" w:rsidP="0055182E">
            <w:pPr>
              <w:jc w:val="both"/>
              <w:rPr>
                <w:b/>
                <w:bCs/>
              </w:rPr>
            </w:pPr>
            <w:r w:rsidRPr="004D2384">
              <w:rPr>
                <w:b/>
                <w:bCs/>
              </w:rPr>
              <w:t xml:space="preserve">Cíl: </w:t>
            </w:r>
            <w:r>
              <w:rPr>
                <w:b/>
                <w:bCs/>
              </w:rPr>
              <w:t>Podporovat aktivní rozvoj místní komunity vytvářením vhodného prostředí a podmínek.</w:t>
            </w:r>
          </w:p>
        </w:tc>
      </w:tr>
      <w:tr w:rsidR="005142B6" w:rsidRPr="008544E5" w14:paraId="2F6505B2" w14:textId="77777777" w:rsidTr="0055182E">
        <w:tc>
          <w:tcPr>
            <w:tcW w:w="9062" w:type="dxa"/>
          </w:tcPr>
          <w:p w14:paraId="10A5456C" w14:textId="77777777" w:rsidR="005142B6" w:rsidRDefault="005142B6" w:rsidP="0055182E">
            <w:pPr>
              <w:jc w:val="both"/>
            </w:pPr>
            <w:r>
              <w:t>Priorita</w:t>
            </w:r>
            <w:r w:rsidRPr="00F03910">
              <w:t xml:space="preserve"> D. řeší podporu občanského života, zájmovou, sportovní a kulturně společenskou činnost, zapojení veřejnosti do rozvoje obce, zlepšování mezilidských vztahů, potlačování sociální polarizace, mezigeneračních a </w:t>
            </w:r>
            <w:proofErr w:type="spellStart"/>
            <w:r w:rsidRPr="00F03910">
              <w:t>suburbanizačních</w:t>
            </w:r>
            <w:proofErr w:type="spellEnd"/>
            <w:r w:rsidRPr="00F03910">
              <w:t xml:space="preserve"> konfliktů a podporu „zdravého“ patriotismu.</w:t>
            </w:r>
          </w:p>
        </w:tc>
      </w:tr>
    </w:tbl>
    <w:p w14:paraId="51983FC0" w14:textId="77777777" w:rsidR="005142B6" w:rsidRDefault="005142B6" w:rsidP="005142B6">
      <w:pPr>
        <w:jc w:val="both"/>
      </w:pPr>
    </w:p>
    <w:p w14:paraId="58D28A88" w14:textId="77777777" w:rsidR="005142B6" w:rsidRDefault="005142B6" w:rsidP="005142B6">
      <w:pPr>
        <w:rPr>
          <w:rFonts w:asciiTheme="majorHAnsi" w:eastAsiaTheme="majorEastAsia" w:hAnsiTheme="majorHAnsi" w:cstheme="majorBidi"/>
          <w:color w:val="2F5496" w:themeColor="accent1" w:themeShade="BF"/>
          <w:sz w:val="26"/>
          <w:szCs w:val="26"/>
        </w:rPr>
      </w:pPr>
      <w:r>
        <w:br w:type="page"/>
      </w:r>
    </w:p>
    <w:p w14:paraId="20195ED2" w14:textId="77777777" w:rsidR="005142B6" w:rsidRDefault="005142B6" w:rsidP="005142B6">
      <w:pPr>
        <w:pStyle w:val="Nadpis2"/>
      </w:pPr>
      <w:bookmarkStart w:id="26" w:name="_Toc88488363"/>
      <w:r>
        <w:lastRenderedPageBreak/>
        <w:t>Opatření a aktivity</w:t>
      </w:r>
      <w:bookmarkEnd w:id="26"/>
    </w:p>
    <w:p w14:paraId="085768D9" w14:textId="77777777" w:rsidR="005142B6" w:rsidRDefault="005142B6" w:rsidP="005142B6">
      <w:pPr>
        <w:jc w:val="both"/>
        <w:rPr>
          <w:b/>
          <w:bCs/>
        </w:rPr>
      </w:pPr>
      <w:r>
        <w:t>K rozvojovým prioritám se dále váží dílčí opatření a aktivity vedoucí k naplňování Strategie.</w:t>
      </w:r>
    </w:p>
    <w:p w14:paraId="1C5DF60C" w14:textId="77777777" w:rsidR="005142B6" w:rsidRDefault="005142B6" w:rsidP="005142B6">
      <w:pPr>
        <w:jc w:val="both"/>
      </w:pPr>
      <w:r w:rsidRPr="000F119F">
        <w:rPr>
          <w:b/>
          <w:bCs/>
        </w:rPr>
        <w:t>Opatření</w:t>
      </w:r>
      <w:r>
        <w:t xml:space="preserve"> naplňují jednotlivé části vize (resp. stanovené priority), mají podobu témat, která je potřeba řešit. Formulována jsou částečně obecně a jsou konkretizována formou </w:t>
      </w:r>
      <w:r w:rsidRPr="00505BB2">
        <w:rPr>
          <w:b/>
          <w:bCs/>
        </w:rPr>
        <w:t>aktivit</w:t>
      </w:r>
      <w:r>
        <w:t xml:space="preserve">, tj. určitých konkrétních projektů nebo souborů činností spadajících pod dané opatření. </w:t>
      </w:r>
      <w:r w:rsidRPr="00505BB2">
        <w:t>Aktivity</w:t>
      </w:r>
      <w:r>
        <w:t xml:space="preserve"> stejně jako opatření zahrnují nejen činnosti, které může realizovat přímo obec, ale také činnosti realizované různými aktéry. </w:t>
      </w:r>
    </w:p>
    <w:bookmarkEnd w:id="24"/>
    <w:p w14:paraId="5BB4DA16" w14:textId="77777777" w:rsidR="005142B6" w:rsidRDefault="005142B6" w:rsidP="005142B6">
      <w:pPr>
        <w:pStyle w:val="Nadpis3"/>
      </w:pPr>
      <w:r w:rsidRPr="00505BB2">
        <w:t>Priorita A: Kvalitní občanská vybavenost a služby</w:t>
      </w:r>
    </w:p>
    <w:p w14:paraId="441F72E1" w14:textId="77777777" w:rsidR="005142B6" w:rsidRDefault="005142B6" w:rsidP="005142B6">
      <w:pPr>
        <w:spacing w:before="240" w:after="120"/>
        <w:rPr>
          <w:b/>
          <w:bCs/>
          <w:color w:val="0070C0"/>
        </w:rPr>
      </w:pPr>
      <w:r w:rsidRPr="00A71CB3">
        <w:rPr>
          <w:b/>
          <w:bCs/>
          <w:color w:val="0070C0"/>
        </w:rPr>
        <w:t>Opatření A.1 Kapacitní základní a mateřské školství</w:t>
      </w:r>
    </w:p>
    <w:tbl>
      <w:tblPr>
        <w:tblStyle w:val="Tabulkasmkou2zvraznn1"/>
        <w:tblW w:w="0" w:type="auto"/>
        <w:tblBorders>
          <w:top w:val="single" w:sz="12" w:space="0" w:color="auto"/>
          <w:left w:val="single" w:sz="12" w:space="0" w:color="auto"/>
          <w:bottom w:val="single" w:sz="12" w:space="0" w:color="auto"/>
          <w:right w:val="single" w:sz="12" w:space="0" w:color="auto"/>
        </w:tblBorders>
        <w:tblLook w:val="0400" w:firstRow="0" w:lastRow="0" w:firstColumn="0" w:lastColumn="0" w:noHBand="0" w:noVBand="1"/>
      </w:tblPr>
      <w:tblGrid>
        <w:gridCol w:w="1137"/>
        <w:gridCol w:w="1269"/>
        <w:gridCol w:w="2115"/>
        <w:gridCol w:w="1843"/>
        <w:gridCol w:w="2678"/>
      </w:tblGrid>
      <w:tr w:rsidR="005142B6" w:rsidRPr="005D4294" w14:paraId="287F16A5" w14:textId="77777777" w:rsidTr="0055182E">
        <w:trPr>
          <w:cnfStyle w:val="000000100000" w:firstRow="0" w:lastRow="0" w:firstColumn="0" w:lastColumn="0" w:oddVBand="0" w:evenVBand="0" w:oddHBand="1" w:evenHBand="0" w:firstRowFirstColumn="0" w:firstRowLastColumn="0" w:lastRowFirstColumn="0" w:lastRowLastColumn="0"/>
        </w:trPr>
        <w:tc>
          <w:tcPr>
            <w:tcW w:w="9042" w:type="dxa"/>
            <w:gridSpan w:val="5"/>
          </w:tcPr>
          <w:p w14:paraId="0587095E" w14:textId="77777777" w:rsidR="005142B6" w:rsidRPr="005D4294" w:rsidRDefault="005142B6" w:rsidP="0055182E">
            <w:pPr>
              <w:rPr>
                <w:b/>
                <w:bCs/>
                <w:i/>
                <w:iCs/>
                <w:color w:val="0070C0"/>
              </w:rPr>
            </w:pPr>
            <w:r w:rsidRPr="008E08C6">
              <w:rPr>
                <w:b/>
                <w:bCs/>
                <w:i/>
                <w:iCs/>
                <w:noProof/>
                <w:color w:val="0070C0"/>
              </w:rPr>
              <w:t>A.1.1</w:t>
            </w:r>
            <w:r>
              <w:rPr>
                <w:b/>
                <w:bCs/>
                <w:i/>
                <w:iCs/>
                <w:color w:val="0070C0"/>
              </w:rPr>
              <w:t xml:space="preserve"> S</w:t>
            </w:r>
            <w:r>
              <w:rPr>
                <w:b/>
                <w:bCs/>
                <w:i/>
                <w:iCs/>
                <w:noProof/>
                <w:color w:val="0070C0"/>
              </w:rPr>
              <w:t>tavba nové základní školy</w:t>
            </w:r>
          </w:p>
        </w:tc>
      </w:tr>
      <w:tr w:rsidR="005142B6" w:rsidRPr="005D4294" w14:paraId="66E9C665" w14:textId="77777777" w:rsidTr="0055182E">
        <w:tc>
          <w:tcPr>
            <w:tcW w:w="1137" w:type="dxa"/>
          </w:tcPr>
          <w:p w14:paraId="2E9473F6" w14:textId="77777777" w:rsidR="005142B6" w:rsidRPr="005D4294" w:rsidRDefault="005142B6" w:rsidP="0055182E">
            <w:r w:rsidRPr="005D4294">
              <w:t>Důležitost</w:t>
            </w:r>
          </w:p>
        </w:tc>
        <w:tc>
          <w:tcPr>
            <w:tcW w:w="1269" w:type="dxa"/>
          </w:tcPr>
          <w:p w14:paraId="10316ACE" w14:textId="77777777" w:rsidR="005142B6" w:rsidRPr="005D4294" w:rsidRDefault="005142B6" w:rsidP="0055182E">
            <w:r w:rsidRPr="005D4294">
              <w:t>Termín</w:t>
            </w:r>
          </w:p>
        </w:tc>
        <w:tc>
          <w:tcPr>
            <w:tcW w:w="2115" w:type="dxa"/>
          </w:tcPr>
          <w:p w14:paraId="52DB0A6C" w14:textId="77777777" w:rsidR="005142B6" w:rsidRPr="005D4294" w:rsidRDefault="005142B6" w:rsidP="0055182E">
            <w:r w:rsidRPr="005D4294">
              <w:t>Odpovědnost</w:t>
            </w:r>
          </w:p>
        </w:tc>
        <w:tc>
          <w:tcPr>
            <w:tcW w:w="1843" w:type="dxa"/>
          </w:tcPr>
          <w:p w14:paraId="382BA3CE" w14:textId="77777777" w:rsidR="005142B6" w:rsidRPr="005D4294" w:rsidRDefault="005142B6" w:rsidP="0055182E">
            <w:r w:rsidRPr="005D4294">
              <w:t>Náklady (tis. Kč)</w:t>
            </w:r>
          </w:p>
        </w:tc>
        <w:tc>
          <w:tcPr>
            <w:tcW w:w="2678" w:type="dxa"/>
          </w:tcPr>
          <w:p w14:paraId="7D37F61E" w14:textId="77777777" w:rsidR="005142B6" w:rsidRPr="005D4294" w:rsidRDefault="005142B6" w:rsidP="0055182E">
            <w:r w:rsidRPr="005D4294">
              <w:t xml:space="preserve">Zdroje </w:t>
            </w:r>
          </w:p>
        </w:tc>
      </w:tr>
      <w:tr w:rsidR="005142B6" w:rsidRPr="00D32C66" w14:paraId="254150FC" w14:textId="77777777" w:rsidTr="0055182E">
        <w:trPr>
          <w:cnfStyle w:val="000000100000" w:firstRow="0" w:lastRow="0" w:firstColumn="0" w:lastColumn="0" w:oddVBand="0" w:evenVBand="0" w:oddHBand="1" w:evenHBand="0" w:firstRowFirstColumn="0" w:firstRowLastColumn="0" w:lastRowFirstColumn="0" w:lastRowLastColumn="0"/>
        </w:trPr>
        <w:tc>
          <w:tcPr>
            <w:tcW w:w="1137" w:type="dxa"/>
          </w:tcPr>
          <w:p w14:paraId="316D074E" w14:textId="77777777" w:rsidR="005142B6" w:rsidRPr="00D32C66" w:rsidRDefault="005142B6" w:rsidP="0055182E">
            <w:pPr>
              <w:rPr>
                <w:i/>
                <w:iCs/>
              </w:rPr>
            </w:pPr>
            <w:r w:rsidRPr="008E08C6">
              <w:rPr>
                <w:i/>
                <w:iCs/>
                <w:noProof/>
              </w:rPr>
              <w:t>vysoká</w:t>
            </w:r>
          </w:p>
        </w:tc>
        <w:tc>
          <w:tcPr>
            <w:tcW w:w="1269" w:type="dxa"/>
          </w:tcPr>
          <w:p w14:paraId="3EBE036B" w14:textId="77777777" w:rsidR="005142B6" w:rsidRPr="00D32C66" w:rsidRDefault="005142B6" w:rsidP="0055182E">
            <w:pPr>
              <w:rPr>
                <w:i/>
                <w:iCs/>
              </w:rPr>
            </w:pPr>
            <w:r w:rsidRPr="008E08C6">
              <w:rPr>
                <w:i/>
                <w:iCs/>
                <w:noProof/>
              </w:rPr>
              <w:t>202</w:t>
            </w:r>
            <w:r>
              <w:rPr>
                <w:i/>
                <w:iCs/>
                <w:noProof/>
              </w:rPr>
              <w:t>6</w:t>
            </w:r>
          </w:p>
        </w:tc>
        <w:tc>
          <w:tcPr>
            <w:tcW w:w="2115" w:type="dxa"/>
          </w:tcPr>
          <w:p w14:paraId="1A95EFAC" w14:textId="77777777" w:rsidR="005142B6" w:rsidRPr="00D32C66" w:rsidRDefault="005142B6" w:rsidP="0055182E">
            <w:pPr>
              <w:rPr>
                <w:i/>
                <w:iCs/>
              </w:rPr>
            </w:pPr>
            <w:r w:rsidRPr="008E08C6">
              <w:rPr>
                <w:i/>
                <w:iCs/>
                <w:noProof/>
              </w:rPr>
              <w:t>starosta</w:t>
            </w:r>
          </w:p>
        </w:tc>
        <w:tc>
          <w:tcPr>
            <w:tcW w:w="1843" w:type="dxa"/>
          </w:tcPr>
          <w:p w14:paraId="05185E1F" w14:textId="77777777" w:rsidR="005142B6" w:rsidRPr="00D32C66" w:rsidRDefault="005142B6" w:rsidP="0055182E">
            <w:pPr>
              <w:rPr>
                <w:i/>
                <w:iCs/>
              </w:rPr>
            </w:pPr>
            <w:r>
              <w:rPr>
                <w:i/>
                <w:iCs/>
                <w:noProof/>
              </w:rPr>
              <w:t xml:space="preserve">700 </w:t>
            </w:r>
            <w:r w:rsidRPr="008E08C6">
              <w:rPr>
                <w:i/>
                <w:iCs/>
                <w:noProof/>
              </w:rPr>
              <w:t>000</w:t>
            </w:r>
          </w:p>
        </w:tc>
        <w:tc>
          <w:tcPr>
            <w:tcW w:w="2678" w:type="dxa"/>
          </w:tcPr>
          <w:p w14:paraId="12DF8D6D" w14:textId="77777777" w:rsidR="005142B6" w:rsidRPr="00D32C66" w:rsidRDefault="005142B6" w:rsidP="0055182E">
            <w:pPr>
              <w:rPr>
                <w:i/>
                <w:iCs/>
              </w:rPr>
            </w:pPr>
            <w:r w:rsidRPr="008E08C6">
              <w:rPr>
                <w:i/>
                <w:iCs/>
                <w:noProof/>
              </w:rPr>
              <w:t>vlastní,</w:t>
            </w:r>
            <w:r>
              <w:rPr>
                <w:i/>
                <w:iCs/>
                <w:noProof/>
              </w:rPr>
              <w:t xml:space="preserve"> </w:t>
            </w:r>
            <w:r w:rsidRPr="008E08C6">
              <w:rPr>
                <w:i/>
                <w:iCs/>
                <w:noProof/>
              </w:rPr>
              <w:t>dotac</w:t>
            </w:r>
            <w:r>
              <w:rPr>
                <w:i/>
                <w:iCs/>
                <w:noProof/>
              </w:rPr>
              <w:t>e</w:t>
            </w:r>
          </w:p>
        </w:tc>
      </w:tr>
      <w:tr w:rsidR="005142B6" w:rsidRPr="005D4294" w14:paraId="27C2C509" w14:textId="77777777" w:rsidTr="0055182E">
        <w:tc>
          <w:tcPr>
            <w:tcW w:w="9042" w:type="dxa"/>
            <w:gridSpan w:val="5"/>
          </w:tcPr>
          <w:p w14:paraId="55CCAAD6" w14:textId="77777777" w:rsidR="005142B6" w:rsidRPr="005D4294" w:rsidRDefault="005142B6" w:rsidP="0055182E">
            <w:r w:rsidRPr="005D4294">
              <w:t>Komentář</w:t>
            </w:r>
          </w:p>
        </w:tc>
      </w:tr>
      <w:tr w:rsidR="005142B6" w:rsidRPr="00D32C66" w14:paraId="07184FA5" w14:textId="77777777" w:rsidTr="0055182E">
        <w:trPr>
          <w:cnfStyle w:val="000000100000" w:firstRow="0" w:lastRow="0" w:firstColumn="0" w:lastColumn="0" w:oddVBand="0" w:evenVBand="0" w:oddHBand="1" w:evenHBand="0" w:firstRowFirstColumn="0" w:firstRowLastColumn="0" w:lastRowFirstColumn="0" w:lastRowLastColumn="0"/>
        </w:trPr>
        <w:tc>
          <w:tcPr>
            <w:tcW w:w="9042" w:type="dxa"/>
            <w:gridSpan w:val="5"/>
          </w:tcPr>
          <w:p w14:paraId="760DB652" w14:textId="77777777" w:rsidR="005142B6" w:rsidRPr="00D32C66" w:rsidRDefault="005142B6" w:rsidP="0055182E">
            <w:pPr>
              <w:rPr>
                <w:i/>
                <w:iCs/>
              </w:rPr>
            </w:pPr>
            <w:r w:rsidRPr="008E08C6">
              <w:rPr>
                <w:i/>
                <w:iCs/>
                <w:noProof/>
              </w:rPr>
              <w:t>stavební povolení 20</w:t>
            </w:r>
            <w:r>
              <w:rPr>
                <w:i/>
                <w:iCs/>
                <w:noProof/>
              </w:rPr>
              <w:t>23</w:t>
            </w:r>
            <w:r w:rsidRPr="008E08C6">
              <w:rPr>
                <w:i/>
                <w:iCs/>
                <w:noProof/>
              </w:rPr>
              <w:t xml:space="preserve">, </w:t>
            </w:r>
            <w:r>
              <w:rPr>
                <w:i/>
                <w:iCs/>
                <w:noProof/>
              </w:rPr>
              <w:t>18 učeben</w:t>
            </w:r>
            <w:r w:rsidRPr="008E08C6">
              <w:rPr>
                <w:i/>
                <w:iCs/>
                <w:noProof/>
              </w:rPr>
              <w:t xml:space="preserve"> </w:t>
            </w:r>
          </w:p>
        </w:tc>
      </w:tr>
    </w:tbl>
    <w:p w14:paraId="4AB41720" w14:textId="77777777" w:rsidR="005142B6" w:rsidRPr="002B5930" w:rsidRDefault="005142B6" w:rsidP="005142B6">
      <w:pPr>
        <w:spacing w:after="0"/>
        <w:rPr>
          <w:sz w:val="16"/>
          <w:szCs w:val="16"/>
        </w:rPr>
      </w:pPr>
    </w:p>
    <w:tbl>
      <w:tblPr>
        <w:tblStyle w:val="Tabulkasmkou2zvraznn1"/>
        <w:tblW w:w="0" w:type="auto"/>
        <w:tblBorders>
          <w:top w:val="single" w:sz="12" w:space="0" w:color="auto"/>
          <w:left w:val="single" w:sz="12" w:space="0" w:color="auto"/>
          <w:bottom w:val="single" w:sz="12" w:space="0" w:color="auto"/>
          <w:right w:val="single" w:sz="12" w:space="0" w:color="auto"/>
        </w:tblBorders>
        <w:tblLook w:val="0400" w:firstRow="0" w:lastRow="0" w:firstColumn="0" w:lastColumn="0" w:noHBand="0" w:noVBand="1"/>
      </w:tblPr>
      <w:tblGrid>
        <w:gridCol w:w="1138"/>
        <w:gridCol w:w="1270"/>
        <w:gridCol w:w="3245"/>
        <w:gridCol w:w="1695"/>
        <w:gridCol w:w="1694"/>
      </w:tblGrid>
      <w:tr w:rsidR="005142B6" w:rsidRPr="005D4294" w14:paraId="55EAB571" w14:textId="77777777" w:rsidTr="0055182E">
        <w:trPr>
          <w:cnfStyle w:val="000000100000" w:firstRow="0" w:lastRow="0" w:firstColumn="0" w:lastColumn="0" w:oddVBand="0" w:evenVBand="0" w:oddHBand="1" w:evenHBand="0" w:firstRowFirstColumn="0" w:firstRowLastColumn="0" w:lastRowFirstColumn="0" w:lastRowLastColumn="0"/>
        </w:trPr>
        <w:tc>
          <w:tcPr>
            <w:tcW w:w="9072" w:type="dxa"/>
            <w:gridSpan w:val="5"/>
          </w:tcPr>
          <w:p w14:paraId="79E80A93" w14:textId="77777777" w:rsidR="005142B6" w:rsidRPr="005D4294" w:rsidRDefault="005142B6" w:rsidP="0055182E">
            <w:pPr>
              <w:rPr>
                <w:b/>
                <w:bCs/>
                <w:i/>
                <w:iCs/>
                <w:color w:val="0070C0"/>
              </w:rPr>
            </w:pPr>
            <w:r w:rsidRPr="008E08C6">
              <w:rPr>
                <w:b/>
                <w:bCs/>
                <w:i/>
                <w:iCs/>
                <w:noProof/>
                <w:color w:val="0070C0"/>
              </w:rPr>
              <w:t>A.1.2</w:t>
            </w:r>
            <w:r>
              <w:rPr>
                <w:b/>
                <w:bCs/>
                <w:i/>
                <w:iCs/>
                <w:color w:val="0070C0"/>
              </w:rPr>
              <w:t xml:space="preserve"> </w:t>
            </w:r>
            <w:r w:rsidRPr="008E08C6">
              <w:rPr>
                <w:b/>
                <w:bCs/>
                <w:i/>
                <w:iCs/>
                <w:noProof/>
                <w:color w:val="0070C0"/>
              </w:rPr>
              <w:t>Podpora dětských skupin</w:t>
            </w:r>
          </w:p>
        </w:tc>
      </w:tr>
      <w:tr w:rsidR="005142B6" w:rsidRPr="005D4294" w14:paraId="1A4763B2" w14:textId="77777777" w:rsidTr="0055182E">
        <w:tc>
          <w:tcPr>
            <w:tcW w:w="1138" w:type="dxa"/>
          </w:tcPr>
          <w:p w14:paraId="283F9CA0" w14:textId="77777777" w:rsidR="005142B6" w:rsidRPr="005D4294" w:rsidRDefault="005142B6" w:rsidP="0055182E">
            <w:r w:rsidRPr="005D4294">
              <w:t>Důležitost</w:t>
            </w:r>
          </w:p>
        </w:tc>
        <w:tc>
          <w:tcPr>
            <w:tcW w:w="1272" w:type="dxa"/>
          </w:tcPr>
          <w:p w14:paraId="2B68612C" w14:textId="77777777" w:rsidR="005142B6" w:rsidRPr="005D4294" w:rsidRDefault="005142B6" w:rsidP="0055182E">
            <w:r w:rsidRPr="005D4294">
              <w:t>Termín</w:t>
            </w:r>
          </w:p>
        </w:tc>
        <w:tc>
          <w:tcPr>
            <w:tcW w:w="3260" w:type="dxa"/>
          </w:tcPr>
          <w:p w14:paraId="5E648D8E" w14:textId="77777777" w:rsidR="005142B6" w:rsidRPr="005D4294" w:rsidRDefault="005142B6" w:rsidP="0055182E">
            <w:r w:rsidRPr="005D4294">
              <w:t>Odpovědnost</w:t>
            </w:r>
          </w:p>
        </w:tc>
        <w:tc>
          <w:tcPr>
            <w:tcW w:w="1701" w:type="dxa"/>
          </w:tcPr>
          <w:p w14:paraId="52975FBE" w14:textId="77777777" w:rsidR="005142B6" w:rsidRPr="005D4294" w:rsidRDefault="005142B6" w:rsidP="0055182E">
            <w:r w:rsidRPr="005D4294">
              <w:t>Náklady (tis. Kč)</w:t>
            </w:r>
          </w:p>
        </w:tc>
        <w:tc>
          <w:tcPr>
            <w:tcW w:w="1701" w:type="dxa"/>
          </w:tcPr>
          <w:p w14:paraId="1440F017" w14:textId="77777777" w:rsidR="005142B6" w:rsidRPr="005D4294" w:rsidRDefault="005142B6" w:rsidP="0055182E">
            <w:r w:rsidRPr="005D4294">
              <w:t xml:space="preserve">Zdroje </w:t>
            </w:r>
          </w:p>
        </w:tc>
      </w:tr>
      <w:tr w:rsidR="005142B6" w:rsidRPr="00D32C66" w14:paraId="782F569E" w14:textId="77777777" w:rsidTr="0055182E">
        <w:trPr>
          <w:cnfStyle w:val="000000100000" w:firstRow="0" w:lastRow="0" w:firstColumn="0" w:lastColumn="0" w:oddVBand="0" w:evenVBand="0" w:oddHBand="1" w:evenHBand="0" w:firstRowFirstColumn="0" w:firstRowLastColumn="0" w:lastRowFirstColumn="0" w:lastRowLastColumn="0"/>
        </w:trPr>
        <w:tc>
          <w:tcPr>
            <w:tcW w:w="1138" w:type="dxa"/>
          </w:tcPr>
          <w:p w14:paraId="3FC86620" w14:textId="77777777" w:rsidR="005142B6" w:rsidRPr="00D32C66" w:rsidRDefault="005142B6" w:rsidP="0055182E">
            <w:pPr>
              <w:rPr>
                <w:i/>
                <w:iCs/>
              </w:rPr>
            </w:pPr>
            <w:r w:rsidRPr="008E08C6">
              <w:rPr>
                <w:i/>
                <w:iCs/>
                <w:noProof/>
              </w:rPr>
              <w:t>střední</w:t>
            </w:r>
          </w:p>
        </w:tc>
        <w:tc>
          <w:tcPr>
            <w:tcW w:w="1272" w:type="dxa"/>
          </w:tcPr>
          <w:p w14:paraId="0602B7E3" w14:textId="77777777" w:rsidR="005142B6" w:rsidRPr="00D32C66" w:rsidRDefault="005142B6" w:rsidP="0055182E">
            <w:pPr>
              <w:rPr>
                <w:i/>
                <w:iCs/>
              </w:rPr>
            </w:pPr>
            <w:r w:rsidRPr="008E08C6">
              <w:rPr>
                <w:i/>
                <w:iCs/>
                <w:noProof/>
              </w:rPr>
              <w:t>průběžně</w:t>
            </w:r>
          </w:p>
        </w:tc>
        <w:tc>
          <w:tcPr>
            <w:tcW w:w="3260" w:type="dxa"/>
          </w:tcPr>
          <w:p w14:paraId="31554646" w14:textId="77777777" w:rsidR="005142B6" w:rsidRPr="00D32C66" w:rsidRDefault="005142B6" w:rsidP="0055182E">
            <w:pPr>
              <w:rPr>
                <w:i/>
                <w:iCs/>
              </w:rPr>
            </w:pPr>
            <w:r>
              <w:rPr>
                <w:i/>
                <w:iCs/>
                <w:noProof/>
              </w:rPr>
              <w:t>starosta</w:t>
            </w:r>
          </w:p>
        </w:tc>
        <w:tc>
          <w:tcPr>
            <w:tcW w:w="1701" w:type="dxa"/>
          </w:tcPr>
          <w:p w14:paraId="2F75B7DC" w14:textId="77777777" w:rsidR="005142B6" w:rsidRPr="00D32C66" w:rsidRDefault="005142B6" w:rsidP="0055182E">
            <w:pPr>
              <w:rPr>
                <w:i/>
                <w:iCs/>
              </w:rPr>
            </w:pPr>
            <w:r>
              <w:rPr>
                <w:i/>
                <w:iCs/>
              </w:rPr>
              <w:t>10 000</w:t>
            </w:r>
          </w:p>
        </w:tc>
        <w:tc>
          <w:tcPr>
            <w:tcW w:w="1701" w:type="dxa"/>
          </w:tcPr>
          <w:p w14:paraId="521B30E3" w14:textId="77777777" w:rsidR="005142B6" w:rsidRPr="00D32C66" w:rsidRDefault="005142B6" w:rsidP="0055182E">
            <w:pPr>
              <w:rPr>
                <w:i/>
                <w:iCs/>
              </w:rPr>
            </w:pPr>
            <w:r w:rsidRPr="008E08C6">
              <w:rPr>
                <w:i/>
                <w:iCs/>
                <w:noProof/>
              </w:rPr>
              <w:t>vlastní, dotace</w:t>
            </w:r>
          </w:p>
        </w:tc>
      </w:tr>
      <w:tr w:rsidR="005142B6" w:rsidRPr="005D4294" w14:paraId="6282880E" w14:textId="77777777" w:rsidTr="0055182E">
        <w:tc>
          <w:tcPr>
            <w:tcW w:w="9072" w:type="dxa"/>
            <w:gridSpan w:val="5"/>
          </w:tcPr>
          <w:p w14:paraId="4B1AE9A7" w14:textId="77777777" w:rsidR="005142B6" w:rsidRPr="005D4294" w:rsidRDefault="005142B6" w:rsidP="0055182E">
            <w:r w:rsidRPr="005D4294">
              <w:t>Komentář</w:t>
            </w:r>
          </w:p>
        </w:tc>
      </w:tr>
      <w:tr w:rsidR="005142B6" w:rsidRPr="00D32C66" w14:paraId="56386A3A" w14:textId="77777777" w:rsidTr="0055182E">
        <w:trPr>
          <w:cnfStyle w:val="000000100000" w:firstRow="0" w:lastRow="0" w:firstColumn="0" w:lastColumn="0" w:oddVBand="0" w:evenVBand="0" w:oddHBand="1" w:evenHBand="0" w:firstRowFirstColumn="0" w:firstRowLastColumn="0" w:lastRowFirstColumn="0" w:lastRowLastColumn="0"/>
        </w:trPr>
        <w:tc>
          <w:tcPr>
            <w:tcW w:w="9072" w:type="dxa"/>
            <w:gridSpan w:val="5"/>
          </w:tcPr>
          <w:p w14:paraId="44AA5980" w14:textId="77777777" w:rsidR="005142B6" w:rsidRPr="00D32C66" w:rsidRDefault="005142B6" w:rsidP="0055182E">
            <w:pPr>
              <w:rPr>
                <w:i/>
                <w:iCs/>
              </w:rPr>
            </w:pPr>
            <w:r w:rsidRPr="008E08C6">
              <w:rPr>
                <w:i/>
                <w:iCs/>
                <w:noProof/>
              </w:rPr>
              <w:t>pomoc při nedostatečné kapacitě MŠ</w:t>
            </w:r>
            <w:r>
              <w:rPr>
                <w:i/>
                <w:iCs/>
                <w:noProof/>
              </w:rPr>
              <w:t>, podpora pracujících rodičů</w:t>
            </w:r>
          </w:p>
        </w:tc>
      </w:tr>
    </w:tbl>
    <w:p w14:paraId="4D500E08" w14:textId="77777777" w:rsidR="005142B6" w:rsidRDefault="005142B6" w:rsidP="005142B6">
      <w:pPr>
        <w:spacing w:after="120"/>
        <w:rPr>
          <w:b/>
          <w:bCs/>
          <w:color w:val="0070C0"/>
        </w:rPr>
      </w:pPr>
    </w:p>
    <w:p w14:paraId="13373661" w14:textId="77777777" w:rsidR="005142B6" w:rsidRDefault="005142B6" w:rsidP="005142B6">
      <w:pPr>
        <w:spacing w:before="240" w:after="120"/>
        <w:rPr>
          <w:b/>
          <w:bCs/>
          <w:color w:val="0070C0"/>
        </w:rPr>
      </w:pPr>
      <w:r w:rsidRPr="00A71CB3">
        <w:rPr>
          <w:b/>
          <w:bCs/>
          <w:color w:val="0070C0"/>
        </w:rPr>
        <w:t xml:space="preserve">Opatření </w:t>
      </w:r>
      <w:r>
        <w:rPr>
          <w:b/>
          <w:bCs/>
          <w:color w:val="0070C0"/>
        </w:rPr>
        <w:t>D</w:t>
      </w:r>
      <w:r w:rsidRPr="00A71CB3">
        <w:rPr>
          <w:b/>
          <w:bCs/>
          <w:color w:val="0070C0"/>
        </w:rPr>
        <w:t xml:space="preserve">.1 </w:t>
      </w:r>
      <w:r>
        <w:rPr>
          <w:b/>
          <w:bCs/>
          <w:color w:val="0070C0"/>
        </w:rPr>
        <w:t>Podpora občanského života, zájmové a sportovní činnosti</w:t>
      </w:r>
    </w:p>
    <w:tbl>
      <w:tblPr>
        <w:tblStyle w:val="Tabulkasmkou2zvraznn1"/>
        <w:tblW w:w="0" w:type="auto"/>
        <w:tblBorders>
          <w:top w:val="single" w:sz="12" w:space="0" w:color="auto"/>
          <w:left w:val="single" w:sz="12" w:space="0" w:color="auto"/>
          <w:bottom w:val="single" w:sz="12" w:space="0" w:color="auto"/>
          <w:right w:val="single" w:sz="12" w:space="0" w:color="auto"/>
        </w:tblBorders>
        <w:tblLook w:val="0400" w:firstRow="0" w:lastRow="0" w:firstColumn="0" w:lastColumn="0" w:noHBand="0" w:noVBand="1"/>
      </w:tblPr>
      <w:tblGrid>
        <w:gridCol w:w="1138"/>
        <w:gridCol w:w="1270"/>
        <w:gridCol w:w="3245"/>
        <w:gridCol w:w="1695"/>
        <w:gridCol w:w="1694"/>
      </w:tblGrid>
      <w:tr w:rsidR="005142B6" w:rsidRPr="005D4294" w14:paraId="24573732" w14:textId="77777777" w:rsidTr="0055182E">
        <w:trPr>
          <w:cnfStyle w:val="000000100000" w:firstRow="0" w:lastRow="0" w:firstColumn="0" w:lastColumn="0" w:oddVBand="0" w:evenVBand="0" w:oddHBand="1" w:evenHBand="0" w:firstRowFirstColumn="0" w:firstRowLastColumn="0" w:lastRowFirstColumn="0" w:lastRowLastColumn="0"/>
        </w:trPr>
        <w:tc>
          <w:tcPr>
            <w:tcW w:w="9072" w:type="dxa"/>
            <w:gridSpan w:val="5"/>
          </w:tcPr>
          <w:p w14:paraId="482DE92D" w14:textId="77777777" w:rsidR="005142B6" w:rsidRPr="005D4294" w:rsidRDefault="005142B6" w:rsidP="0055182E">
            <w:pPr>
              <w:rPr>
                <w:b/>
                <w:bCs/>
                <w:i/>
                <w:iCs/>
                <w:color w:val="0070C0"/>
              </w:rPr>
            </w:pPr>
            <w:r>
              <w:rPr>
                <w:b/>
                <w:bCs/>
                <w:i/>
                <w:iCs/>
                <w:noProof/>
                <w:color w:val="0070C0"/>
              </w:rPr>
              <w:t>D</w:t>
            </w:r>
            <w:r w:rsidRPr="008E08C6">
              <w:rPr>
                <w:b/>
                <w:bCs/>
                <w:i/>
                <w:iCs/>
                <w:noProof/>
                <w:color w:val="0070C0"/>
              </w:rPr>
              <w:t>.1.</w:t>
            </w:r>
            <w:r>
              <w:rPr>
                <w:b/>
                <w:bCs/>
                <w:i/>
                <w:iCs/>
                <w:noProof/>
                <w:color w:val="0070C0"/>
              </w:rPr>
              <w:t>1</w:t>
            </w:r>
            <w:r>
              <w:rPr>
                <w:b/>
                <w:bCs/>
                <w:i/>
                <w:iCs/>
                <w:color w:val="0070C0"/>
              </w:rPr>
              <w:t xml:space="preserve"> Založení sdružení dobrovolných hasičů a výstavba hasičské zbrojnice</w:t>
            </w:r>
          </w:p>
        </w:tc>
      </w:tr>
      <w:tr w:rsidR="005142B6" w:rsidRPr="005D4294" w14:paraId="2D82F594" w14:textId="77777777" w:rsidTr="0055182E">
        <w:tc>
          <w:tcPr>
            <w:tcW w:w="1138" w:type="dxa"/>
          </w:tcPr>
          <w:p w14:paraId="40ED3675" w14:textId="77777777" w:rsidR="005142B6" w:rsidRPr="005D4294" w:rsidRDefault="005142B6" w:rsidP="0055182E">
            <w:r w:rsidRPr="005D4294">
              <w:t>Důležitost</w:t>
            </w:r>
          </w:p>
        </w:tc>
        <w:tc>
          <w:tcPr>
            <w:tcW w:w="1272" w:type="dxa"/>
          </w:tcPr>
          <w:p w14:paraId="674EF04E" w14:textId="77777777" w:rsidR="005142B6" w:rsidRPr="005D4294" w:rsidRDefault="005142B6" w:rsidP="0055182E">
            <w:r w:rsidRPr="005D4294">
              <w:t>Termín</w:t>
            </w:r>
          </w:p>
        </w:tc>
        <w:tc>
          <w:tcPr>
            <w:tcW w:w="3260" w:type="dxa"/>
          </w:tcPr>
          <w:p w14:paraId="5A65DD51" w14:textId="77777777" w:rsidR="005142B6" w:rsidRPr="005D4294" w:rsidRDefault="005142B6" w:rsidP="0055182E">
            <w:r w:rsidRPr="005D4294">
              <w:t>Odpovědnost</w:t>
            </w:r>
          </w:p>
        </w:tc>
        <w:tc>
          <w:tcPr>
            <w:tcW w:w="1701" w:type="dxa"/>
          </w:tcPr>
          <w:p w14:paraId="10E8455E" w14:textId="77777777" w:rsidR="005142B6" w:rsidRPr="005D4294" w:rsidRDefault="005142B6" w:rsidP="0055182E">
            <w:r w:rsidRPr="005D4294">
              <w:t>Náklady (tis. Kč)</w:t>
            </w:r>
          </w:p>
        </w:tc>
        <w:tc>
          <w:tcPr>
            <w:tcW w:w="1701" w:type="dxa"/>
          </w:tcPr>
          <w:p w14:paraId="39B9F1ED" w14:textId="77777777" w:rsidR="005142B6" w:rsidRPr="005D4294" w:rsidRDefault="005142B6" w:rsidP="0055182E">
            <w:r w:rsidRPr="005D4294">
              <w:t xml:space="preserve">Zdroje </w:t>
            </w:r>
          </w:p>
        </w:tc>
      </w:tr>
      <w:tr w:rsidR="005142B6" w:rsidRPr="00D32C66" w14:paraId="10B18F9F" w14:textId="77777777" w:rsidTr="0055182E">
        <w:trPr>
          <w:cnfStyle w:val="000000100000" w:firstRow="0" w:lastRow="0" w:firstColumn="0" w:lastColumn="0" w:oddVBand="0" w:evenVBand="0" w:oddHBand="1" w:evenHBand="0" w:firstRowFirstColumn="0" w:firstRowLastColumn="0" w:lastRowFirstColumn="0" w:lastRowLastColumn="0"/>
        </w:trPr>
        <w:tc>
          <w:tcPr>
            <w:tcW w:w="1138" w:type="dxa"/>
          </w:tcPr>
          <w:p w14:paraId="1413F880" w14:textId="77777777" w:rsidR="005142B6" w:rsidRPr="00D32C66" w:rsidRDefault="005142B6" w:rsidP="0055182E">
            <w:pPr>
              <w:rPr>
                <w:i/>
                <w:iCs/>
              </w:rPr>
            </w:pPr>
            <w:r w:rsidRPr="008E08C6">
              <w:rPr>
                <w:i/>
                <w:iCs/>
                <w:noProof/>
              </w:rPr>
              <w:t>střední</w:t>
            </w:r>
          </w:p>
        </w:tc>
        <w:tc>
          <w:tcPr>
            <w:tcW w:w="1272" w:type="dxa"/>
          </w:tcPr>
          <w:p w14:paraId="5D30EFC9" w14:textId="77777777" w:rsidR="005142B6" w:rsidRPr="00D32C66" w:rsidRDefault="005142B6" w:rsidP="0055182E">
            <w:pPr>
              <w:rPr>
                <w:i/>
                <w:iCs/>
              </w:rPr>
            </w:pPr>
            <w:r w:rsidRPr="008E08C6">
              <w:rPr>
                <w:i/>
                <w:iCs/>
                <w:noProof/>
              </w:rPr>
              <w:t>průběžně</w:t>
            </w:r>
          </w:p>
        </w:tc>
        <w:tc>
          <w:tcPr>
            <w:tcW w:w="3260" w:type="dxa"/>
          </w:tcPr>
          <w:p w14:paraId="396BCF15" w14:textId="77777777" w:rsidR="005142B6" w:rsidRPr="00D32C66" w:rsidRDefault="005142B6" w:rsidP="0055182E">
            <w:pPr>
              <w:rPr>
                <w:i/>
                <w:iCs/>
              </w:rPr>
            </w:pPr>
            <w:r>
              <w:rPr>
                <w:i/>
                <w:iCs/>
                <w:noProof/>
              </w:rPr>
              <w:t>starosta</w:t>
            </w:r>
          </w:p>
        </w:tc>
        <w:tc>
          <w:tcPr>
            <w:tcW w:w="1701" w:type="dxa"/>
          </w:tcPr>
          <w:p w14:paraId="77F42308" w14:textId="77777777" w:rsidR="005142B6" w:rsidRPr="00D32C66" w:rsidRDefault="005142B6" w:rsidP="0055182E">
            <w:pPr>
              <w:rPr>
                <w:i/>
                <w:iCs/>
              </w:rPr>
            </w:pPr>
            <w:r>
              <w:rPr>
                <w:i/>
                <w:iCs/>
              </w:rPr>
              <w:t>20 000</w:t>
            </w:r>
          </w:p>
        </w:tc>
        <w:tc>
          <w:tcPr>
            <w:tcW w:w="1701" w:type="dxa"/>
          </w:tcPr>
          <w:p w14:paraId="6BF0D1E8" w14:textId="77777777" w:rsidR="005142B6" w:rsidRPr="00D32C66" w:rsidRDefault="005142B6" w:rsidP="0055182E">
            <w:pPr>
              <w:rPr>
                <w:i/>
                <w:iCs/>
              </w:rPr>
            </w:pPr>
            <w:r w:rsidRPr="008E08C6">
              <w:rPr>
                <w:i/>
                <w:iCs/>
                <w:noProof/>
              </w:rPr>
              <w:t>vlastní, dotace</w:t>
            </w:r>
          </w:p>
        </w:tc>
      </w:tr>
      <w:tr w:rsidR="005142B6" w:rsidRPr="005D4294" w14:paraId="44955C86" w14:textId="77777777" w:rsidTr="0055182E">
        <w:tc>
          <w:tcPr>
            <w:tcW w:w="9072" w:type="dxa"/>
            <w:gridSpan w:val="5"/>
          </w:tcPr>
          <w:p w14:paraId="06DF6E41" w14:textId="77777777" w:rsidR="005142B6" w:rsidRPr="005D4294" w:rsidRDefault="005142B6" w:rsidP="0055182E">
            <w:r w:rsidRPr="005D4294">
              <w:t>Komentář</w:t>
            </w:r>
          </w:p>
        </w:tc>
      </w:tr>
      <w:tr w:rsidR="005142B6" w:rsidRPr="00D32C66" w14:paraId="1C9F265A" w14:textId="77777777" w:rsidTr="0055182E">
        <w:trPr>
          <w:cnfStyle w:val="000000100000" w:firstRow="0" w:lastRow="0" w:firstColumn="0" w:lastColumn="0" w:oddVBand="0" w:evenVBand="0" w:oddHBand="1" w:evenHBand="0" w:firstRowFirstColumn="0" w:firstRowLastColumn="0" w:lastRowFirstColumn="0" w:lastRowLastColumn="0"/>
        </w:trPr>
        <w:tc>
          <w:tcPr>
            <w:tcW w:w="9072" w:type="dxa"/>
            <w:gridSpan w:val="5"/>
          </w:tcPr>
          <w:p w14:paraId="310B6143" w14:textId="77777777" w:rsidR="005142B6" w:rsidRPr="00D32C66" w:rsidRDefault="005142B6" w:rsidP="0055182E">
            <w:pPr>
              <w:rPr>
                <w:i/>
                <w:iCs/>
              </w:rPr>
            </w:pPr>
            <w:r>
              <w:rPr>
                <w:i/>
                <w:iCs/>
              </w:rPr>
              <w:t>veřejně prospěšná zájmová a sportovní činnost</w:t>
            </w:r>
          </w:p>
        </w:tc>
      </w:tr>
    </w:tbl>
    <w:p w14:paraId="1F2BCEE4" w14:textId="77777777" w:rsidR="005142B6" w:rsidRDefault="005142B6" w:rsidP="005142B6"/>
    <w:p w14:paraId="5A71EECC" w14:textId="6B0BA0A0" w:rsidR="00A86A64" w:rsidRDefault="00A86A64" w:rsidP="005142B6">
      <w:r w:rsidRPr="00A86A64">
        <w:lastRenderedPageBreak/>
        <w:drawing>
          <wp:inline distT="0" distB="0" distL="0" distR="0" wp14:anchorId="381DF83C" wp14:editId="5DFC1186">
            <wp:extent cx="9299929" cy="5965198"/>
            <wp:effectExtent l="0" t="9207" r="6667" b="6668"/>
            <wp:docPr id="17424125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12581" name=""/>
                    <pic:cNvPicPr/>
                  </pic:nvPicPr>
                  <pic:blipFill>
                    <a:blip r:embed="rId19"/>
                    <a:stretch>
                      <a:fillRect/>
                    </a:stretch>
                  </pic:blipFill>
                  <pic:spPr>
                    <a:xfrm rot="16200000">
                      <a:off x="0" y="0"/>
                      <a:ext cx="9352162" cy="5998701"/>
                    </a:xfrm>
                    <a:prstGeom prst="rect">
                      <a:avLst/>
                    </a:prstGeom>
                  </pic:spPr>
                </pic:pic>
              </a:graphicData>
            </a:graphic>
          </wp:inline>
        </w:drawing>
      </w:r>
    </w:p>
    <w:p w14:paraId="3A5CED95" w14:textId="77777777" w:rsidR="00A86A64" w:rsidRDefault="00A86A64" w:rsidP="005142B6"/>
    <w:p w14:paraId="0F8A878E" w14:textId="77777777" w:rsidR="00A86A64" w:rsidRDefault="00A86A64" w:rsidP="005142B6"/>
    <w:p w14:paraId="51CB5903" w14:textId="77777777" w:rsidR="00A86A64" w:rsidRDefault="00A86A64" w:rsidP="005142B6"/>
    <w:p w14:paraId="4F85ED47" w14:textId="77777777" w:rsidR="00A86A64" w:rsidRDefault="00A86A64" w:rsidP="005142B6"/>
    <w:p w14:paraId="2BDA16FC" w14:textId="77777777" w:rsidR="00A86A64" w:rsidRDefault="00A86A64" w:rsidP="005142B6"/>
    <w:p w14:paraId="59BFA713" w14:textId="77777777" w:rsidR="00A86A64" w:rsidRDefault="00A86A64" w:rsidP="005142B6"/>
    <w:p w14:paraId="2CCD19EF" w14:textId="77777777" w:rsidR="00A86A64" w:rsidRDefault="00A86A64" w:rsidP="005142B6"/>
    <w:p w14:paraId="7FC6FB2D" w14:textId="77777777" w:rsidR="00A86A64" w:rsidRPr="005142B6" w:rsidRDefault="00A86A64" w:rsidP="005142B6"/>
    <w:p w14:paraId="2302A590" w14:textId="1E68400D" w:rsidR="0020725F" w:rsidRPr="0026588E" w:rsidRDefault="0020725F" w:rsidP="0020725F">
      <w:pPr>
        <w:pStyle w:val="Nadpis2"/>
        <w:rPr>
          <w:highlight w:val="yellow"/>
        </w:rPr>
      </w:pPr>
      <w:bookmarkStart w:id="27" w:name="_Toc184287788"/>
      <w:bookmarkEnd w:id="22"/>
      <w:r w:rsidRPr="0026588E">
        <w:rPr>
          <w:highlight w:val="yellow"/>
        </w:rPr>
        <w:t>Zásobník aktivit</w:t>
      </w:r>
      <w:bookmarkEnd w:id="27"/>
    </w:p>
    <w:p w14:paraId="206DF423" w14:textId="4C2EA7D4" w:rsidR="00AB2F49" w:rsidRPr="00AB2F49" w:rsidRDefault="00AB2F49" w:rsidP="00AB2F49">
      <w:pPr>
        <w:rPr>
          <w:i/>
          <w:iCs/>
        </w:rPr>
      </w:pPr>
      <w:r w:rsidRPr="0026588E">
        <w:rPr>
          <w:i/>
          <w:iCs/>
          <w:highlight w:val="yellow"/>
        </w:rPr>
        <w:t>Aktivity, které mají nižší důležitost, které se týkají pozdějšího období, resp. různé další náměty na rozvoj obce. Využitelné pro aktualizaci či tvorbu nového rozvojového dokumentu.</w:t>
      </w:r>
    </w:p>
    <w:p w14:paraId="379654F6" w14:textId="34E941C3" w:rsidR="0020725F" w:rsidRDefault="0020725F" w:rsidP="0020725F">
      <w:pPr>
        <w:pStyle w:val="Nadpis2"/>
      </w:pPr>
      <w:bookmarkStart w:id="28" w:name="_Toc184287789"/>
      <w:r>
        <w:t>Podpora realizace</w:t>
      </w:r>
      <w:bookmarkEnd w:id="28"/>
    </w:p>
    <w:p w14:paraId="5AE193F5" w14:textId="77777777" w:rsidR="00B274F3" w:rsidRPr="00723E26" w:rsidRDefault="00B274F3" w:rsidP="00B274F3">
      <w:pPr>
        <w:pStyle w:val="Nadpis3"/>
        <w:rPr>
          <w:rFonts w:eastAsiaTheme="minorHAnsi"/>
        </w:rPr>
      </w:pPr>
      <w:r w:rsidRPr="00723E26">
        <w:rPr>
          <w:rFonts w:eastAsiaTheme="minorHAnsi"/>
        </w:rPr>
        <w:t>Způsob řízení a organizace naplňování pro po jejím schválení.</w:t>
      </w:r>
    </w:p>
    <w:p w14:paraId="1AF5FBF7" w14:textId="465C3E37" w:rsidR="00B274F3" w:rsidRPr="00723E26" w:rsidRDefault="00B274F3" w:rsidP="00B274F3">
      <w:pPr>
        <w:jc w:val="both"/>
      </w:pPr>
      <w:r w:rsidRPr="00723E26">
        <w:t xml:space="preserve">Garantem PRO je Zastupitelstvo obce </w:t>
      </w:r>
      <w:r>
        <w:t>Holubice</w:t>
      </w:r>
      <w:r w:rsidRPr="00723E26">
        <w:t>, které koordinuje činnosti spojené s jeho reálnou realizací. Zodpovídá za dodržení harmonogramu vyhodnocování a monitoring. Zodpovídá za zpřístupnění dokumentů a vypořádání připomínek a podnětů, které se v průběhu platnosti PRO vyskytnou. Zodpovídá za přípravu aktualizací, souhrnů, zpráv a dalších podkladů v návaznosti na využití PRO. Podílí se na zajištění dodržování harmonogramu a přípravě podkladů pro vyhodnocování. Zajišťuje sběr podkladů pro monitoring PRO.</w:t>
      </w:r>
    </w:p>
    <w:p w14:paraId="69D00407" w14:textId="67E5F190" w:rsidR="00B274F3" w:rsidRPr="00723E26" w:rsidRDefault="00B274F3" w:rsidP="00B274F3">
      <w:pPr>
        <w:jc w:val="both"/>
      </w:pPr>
      <w:r w:rsidRPr="00723E26">
        <w:t xml:space="preserve">Dokument PRO </w:t>
      </w:r>
      <w:r>
        <w:t>Holubice</w:t>
      </w:r>
      <w:r w:rsidRPr="00723E26">
        <w:t xml:space="preserve"> 202</w:t>
      </w:r>
      <w:r>
        <w:t>5</w:t>
      </w:r>
      <w:r w:rsidRPr="00723E26">
        <w:t xml:space="preserve">–2030 a jeho aktualizace jsou zpřístupněny na webových stránkách obce </w:t>
      </w:r>
      <w:r>
        <w:t>Holubice</w:t>
      </w:r>
      <w:r w:rsidRPr="00723E26">
        <w:t xml:space="preserve"> a v listinné podobě je k nahlédnutí na obecním úřadě.</w:t>
      </w:r>
    </w:p>
    <w:p w14:paraId="6C375D74" w14:textId="77777777" w:rsidR="00B274F3" w:rsidRPr="00723E26" w:rsidRDefault="00B274F3" w:rsidP="00B274F3">
      <w:pPr>
        <w:pStyle w:val="Nadpis3"/>
        <w:rPr>
          <w:rFonts w:eastAsiaTheme="minorHAnsi"/>
        </w:rPr>
      </w:pPr>
      <w:r w:rsidRPr="00723E26">
        <w:rPr>
          <w:rFonts w:eastAsiaTheme="minorHAnsi"/>
        </w:rPr>
        <w:t>Postup sledování a vyhodnocování realizace PRO (tzv. monitoring plnění).</w:t>
      </w:r>
    </w:p>
    <w:p w14:paraId="23090DF9" w14:textId="77777777" w:rsidR="00B274F3" w:rsidRPr="00723E26" w:rsidRDefault="00B274F3" w:rsidP="00B274F3">
      <w:pPr>
        <w:jc w:val="both"/>
      </w:pPr>
      <w:r w:rsidRPr="00723E26">
        <w:t>Plnění PRO bude kontrolováno průběžně, bude vyhodnoceno, do jaké míry byly naplánované záměry skutečně realizovány či z jakých důvodů případně realizovány být nemohly. Současně budou případně přehodnoceny jednotlivé záměry z hlediska možnosti a potřebnosti jejich realizace a bude také zkontrolováno nastavení priorit záměrů.</w:t>
      </w:r>
    </w:p>
    <w:p w14:paraId="2D69D36A" w14:textId="77777777" w:rsidR="00B274F3" w:rsidRPr="00723E26" w:rsidRDefault="00B274F3" w:rsidP="00B274F3">
      <w:pPr>
        <w:jc w:val="both"/>
      </w:pPr>
      <w:r w:rsidRPr="00723E26">
        <w:t>Přehodnocení mohou předcházet doplňující dotazníková šetření, které zaktualizují názor veřejnosti na jednotlivé aspekty života v obci a vyhodnotí dosavadní plnění PRO a budou sloužit jako zpětná vazba pro vyhodnocení, zda se řešené aspekty života v obci zlepšily či nikoli.</w:t>
      </w:r>
    </w:p>
    <w:p w14:paraId="4FE047B3" w14:textId="77777777" w:rsidR="00B274F3" w:rsidRPr="00723E26" w:rsidRDefault="00B274F3" w:rsidP="00B274F3">
      <w:pPr>
        <w:pStyle w:val="Nadpis3"/>
        <w:rPr>
          <w:rFonts w:eastAsiaTheme="minorHAnsi"/>
        </w:rPr>
      </w:pPr>
      <w:r w:rsidRPr="00723E26">
        <w:rPr>
          <w:rFonts w:eastAsiaTheme="minorHAnsi"/>
        </w:rPr>
        <w:t>Způsob aktualizace PRO</w:t>
      </w:r>
    </w:p>
    <w:p w14:paraId="6A2B6EB9" w14:textId="77777777" w:rsidR="00B274F3" w:rsidRDefault="00B274F3" w:rsidP="00B274F3">
      <w:pPr>
        <w:jc w:val="both"/>
      </w:pPr>
      <w:r w:rsidRPr="00723E26">
        <w:t>Aktualizaci PRO rozvoje zajišťuje zastupitelstvo obce podle potřeby formou odebrání či vložení opatření, resp. aktivity do struktury návrhové části. Aktualizace podléhá schvalovacímu procesu stejně jako pořízení nového dokumentu, tj. v souladu se zákonem o obcích rozvojový dokument schvaluje zastupitelstvo obce ve formě přijatého usnesení.</w:t>
      </w:r>
    </w:p>
    <w:p w14:paraId="5CE951B7" w14:textId="1D463E6E" w:rsidR="0020725F" w:rsidRDefault="0020725F" w:rsidP="0020725F">
      <w:pPr>
        <w:pStyle w:val="Nadpis2"/>
      </w:pPr>
      <w:bookmarkStart w:id="29" w:name="_Toc184287790"/>
      <w:r>
        <w:t>Přílohy</w:t>
      </w:r>
      <w:bookmarkEnd w:id="29"/>
    </w:p>
    <w:p w14:paraId="3A00A617" w14:textId="2C0D3411" w:rsidR="00B274F3" w:rsidRPr="00B274F3" w:rsidRDefault="00B274F3" w:rsidP="00B274F3">
      <w:r>
        <w:t>Příloha č. 1 Vyhodnocení dotazníkového šetření</w:t>
      </w:r>
    </w:p>
    <w:sectPr w:rsidR="00B274F3" w:rsidRPr="00B274F3" w:rsidSect="00B94B12">
      <w:headerReference w:type="default"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F5430" w14:textId="77777777" w:rsidR="00E20E1E" w:rsidRDefault="00E20E1E" w:rsidP="00A46607">
      <w:pPr>
        <w:spacing w:after="0" w:line="240" w:lineRule="auto"/>
      </w:pPr>
      <w:r>
        <w:separator/>
      </w:r>
    </w:p>
  </w:endnote>
  <w:endnote w:type="continuationSeparator" w:id="0">
    <w:p w14:paraId="4B3FFEB5" w14:textId="77777777" w:rsidR="00E20E1E" w:rsidRDefault="00E20E1E" w:rsidP="00A4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37465"/>
      <w:docPartObj>
        <w:docPartGallery w:val="Page Numbers (Bottom of Page)"/>
        <w:docPartUnique/>
      </w:docPartObj>
    </w:sdtPr>
    <w:sdtEndPr/>
    <w:sdtContent>
      <w:p w14:paraId="0730BE64" w14:textId="72975ED3" w:rsidR="00A46607" w:rsidRDefault="00A46607">
        <w:pPr>
          <w:pStyle w:val="Zpat"/>
          <w:jc w:val="center"/>
        </w:pPr>
        <w:r>
          <w:fldChar w:fldCharType="begin"/>
        </w:r>
        <w:r>
          <w:instrText>PAGE   \* MERGEFORMAT</w:instrText>
        </w:r>
        <w:r>
          <w:fldChar w:fldCharType="separate"/>
        </w:r>
        <w:r>
          <w:t>2</w:t>
        </w:r>
        <w:r>
          <w:fldChar w:fldCharType="end"/>
        </w:r>
      </w:p>
    </w:sdtContent>
  </w:sdt>
  <w:p w14:paraId="71F76DD8" w14:textId="77777777" w:rsidR="00A46607" w:rsidRDefault="00A4660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2F7C" w14:textId="77777777" w:rsidR="00E20E1E" w:rsidRDefault="00E20E1E" w:rsidP="00A46607">
      <w:pPr>
        <w:spacing w:after="0" w:line="240" w:lineRule="auto"/>
      </w:pPr>
      <w:r>
        <w:separator/>
      </w:r>
    </w:p>
  </w:footnote>
  <w:footnote w:type="continuationSeparator" w:id="0">
    <w:p w14:paraId="24298FF6" w14:textId="77777777" w:rsidR="00E20E1E" w:rsidRDefault="00E20E1E" w:rsidP="00A46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1412" w14:textId="5582C888" w:rsidR="00A46607" w:rsidRDefault="00D77D28" w:rsidP="00AB7AAB">
    <w:pPr>
      <w:pStyle w:val="Zhlav"/>
      <w:spacing w:line="360" w:lineRule="auto"/>
      <w:jc w:val="right"/>
    </w:pPr>
    <w:r>
      <w:t>Program</w:t>
    </w:r>
    <w:r w:rsidR="00A46607">
      <w:t xml:space="preserve"> rozvoje obce </w:t>
    </w:r>
    <w:r w:rsidR="00AB7AAB">
      <w:t>Holubice</w:t>
    </w:r>
    <w:r w:rsidR="00A46607">
      <w:t xml:space="preserve"> na období 202</w:t>
    </w:r>
    <w:r w:rsidR="00AB7AAB">
      <w:t>5</w:t>
    </w:r>
    <w:r w:rsidR="00A46607">
      <w:t>–20</w:t>
    </w:r>
    <w:r w:rsidR="00AB7AAB">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F68"/>
    <w:multiLevelType w:val="hybridMultilevel"/>
    <w:tmpl w:val="3BBC12CA"/>
    <w:lvl w:ilvl="0" w:tplc="446A25C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AC4C6F"/>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EA2E94"/>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9B423D"/>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9011C7"/>
    <w:multiLevelType w:val="multilevel"/>
    <w:tmpl w:val="04050025"/>
    <w:lvl w:ilvl="0">
      <w:start w:val="1"/>
      <w:numFmt w:val="decimal"/>
      <w:pStyle w:val="Nadpis1"/>
      <w:lvlText w:val="%1"/>
      <w:lvlJc w:val="left"/>
      <w:pPr>
        <w:ind w:left="2417"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8A245E5"/>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3D6DC3"/>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725F1A"/>
    <w:multiLevelType w:val="hybridMultilevel"/>
    <w:tmpl w:val="4664E5E0"/>
    <w:lvl w:ilvl="0" w:tplc="C08A00E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DE2208"/>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9A259BE"/>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9FF64E3"/>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DC63A46"/>
    <w:multiLevelType w:val="hybridMultilevel"/>
    <w:tmpl w:val="47E6CA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0B457F"/>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4FE3275"/>
    <w:multiLevelType w:val="hybridMultilevel"/>
    <w:tmpl w:val="DEA26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09697B"/>
    <w:multiLevelType w:val="hybridMultilevel"/>
    <w:tmpl w:val="B2422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A02328"/>
    <w:multiLevelType w:val="hybridMultilevel"/>
    <w:tmpl w:val="D5C8F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CE6A04"/>
    <w:multiLevelType w:val="hybridMultilevel"/>
    <w:tmpl w:val="CC78B696"/>
    <w:lvl w:ilvl="0" w:tplc="C08A00E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4E2BF7"/>
    <w:multiLevelType w:val="multilevel"/>
    <w:tmpl w:val="46EE828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AF2831"/>
    <w:multiLevelType w:val="hybridMultilevel"/>
    <w:tmpl w:val="57A85F44"/>
    <w:lvl w:ilvl="0" w:tplc="04050001">
      <w:start w:val="1"/>
      <w:numFmt w:val="bullet"/>
      <w:lvlText w:val=""/>
      <w:lvlJc w:val="left"/>
      <w:pPr>
        <w:ind w:left="76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AA72A91"/>
    <w:multiLevelType w:val="hybridMultilevel"/>
    <w:tmpl w:val="78641334"/>
    <w:lvl w:ilvl="0" w:tplc="446A25C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480BAC"/>
    <w:multiLevelType w:val="hybridMultilevel"/>
    <w:tmpl w:val="D1648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322D3A"/>
    <w:multiLevelType w:val="hybridMultilevel"/>
    <w:tmpl w:val="A906CE38"/>
    <w:lvl w:ilvl="0" w:tplc="74AA1F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48A071A"/>
    <w:multiLevelType w:val="hybridMultilevel"/>
    <w:tmpl w:val="2CA40C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772C70"/>
    <w:multiLevelType w:val="hybridMultilevel"/>
    <w:tmpl w:val="51B63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818585C"/>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83F2388"/>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C8B04FF"/>
    <w:multiLevelType w:val="hybridMultilevel"/>
    <w:tmpl w:val="BA444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A6075F"/>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04B6FB8"/>
    <w:multiLevelType w:val="hybridMultilevel"/>
    <w:tmpl w:val="8092F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3C559AC"/>
    <w:multiLevelType w:val="hybridMultilevel"/>
    <w:tmpl w:val="2C900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5472AE9"/>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56A6C77"/>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64D6E5E"/>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F387728"/>
    <w:multiLevelType w:val="hybridMultilevel"/>
    <w:tmpl w:val="BED6ACF8"/>
    <w:lvl w:ilvl="0" w:tplc="04050015">
      <w:start w:val="1"/>
      <w:numFmt w:val="upperLetter"/>
      <w:lvlText w:val="%1."/>
      <w:lvlJc w:val="left"/>
      <w:pPr>
        <w:ind w:left="720" w:hanging="360"/>
      </w:pPr>
      <w:rPr>
        <w:rFonts w:hint="default"/>
      </w:rPr>
    </w:lvl>
    <w:lvl w:ilvl="1" w:tplc="FA727FF6">
      <w:start w:val="1"/>
      <w:numFmt w:val="decimal"/>
      <w:lvlText w:val="%2."/>
      <w:lvlJc w:val="left"/>
      <w:pPr>
        <w:ind w:left="1440" w:hanging="360"/>
      </w:pPr>
      <w:rPr>
        <w:rFonts w:hint="default"/>
      </w:rPr>
    </w:lvl>
    <w:lvl w:ilvl="2" w:tplc="959875CE">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09A1C8B"/>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2950011"/>
    <w:multiLevelType w:val="hybridMultilevel"/>
    <w:tmpl w:val="8DF67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D66602"/>
    <w:multiLevelType w:val="multilevel"/>
    <w:tmpl w:val="3660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6C6601"/>
    <w:multiLevelType w:val="hybridMultilevel"/>
    <w:tmpl w:val="06706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B7298B"/>
    <w:multiLevelType w:val="hybridMultilevel"/>
    <w:tmpl w:val="011C0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E1365AE"/>
    <w:multiLevelType w:val="multilevel"/>
    <w:tmpl w:val="A56C94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Calibri" w:eastAsiaTheme="minorHAnsi" w:hAnsi="Calibri" w:cs="Calibri"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98748252">
    <w:abstractNumId w:val="36"/>
  </w:num>
  <w:num w:numId="2" w16cid:durableId="1283263690">
    <w:abstractNumId w:val="26"/>
  </w:num>
  <w:num w:numId="3" w16cid:durableId="360785517">
    <w:abstractNumId w:val="4"/>
  </w:num>
  <w:num w:numId="4" w16cid:durableId="1013612012">
    <w:abstractNumId w:val="15"/>
  </w:num>
  <w:num w:numId="5" w16cid:durableId="1162433267">
    <w:abstractNumId w:val="0"/>
  </w:num>
  <w:num w:numId="6" w16cid:durableId="87167041">
    <w:abstractNumId w:val="19"/>
  </w:num>
  <w:num w:numId="7" w16cid:durableId="1677029532">
    <w:abstractNumId w:val="3"/>
  </w:num>
  <w:num w:numId="8" w16cid:durableId="60371386">
    <w:abstractNumId w:val="32"/>
  </w:num>
  <w:num w:numId="9" w16cid:durableId="370688306">
    <w:abstractNumId w:val="30"/>
  </w:num>
  <w:num w:numId="10" w16cid:durableId="361787855">
    <w:abstractNumId w:val="31"/>
  </w:num>
  <w:num w:numId="11" w16cid:durableId="2093046115">
    <w:abstractNumId w:val="34"/>
  </w:num>
  <w:num w:numId="12" w16cid:durableId="197013420">
    <w:abstractNumId w:val="2"/>
  </w:num>
  <w:num w:numId="13" w16cid:durableId="1343318050">
    <w:abstractNumId w:val="12"/>
  </w:num>
  <w:num w:numId="14" w16cid:durableId="1468694490">
    <w:abstractNumId w:val="9"/>
  </w:num>
  <w:num w:numId="15" w16cid:durableId="2076271592">
    <w:abstractNumId w:val="1"/>
  </w:num>
  <w:num w:numId="16" w16cid:durableId="1791895264">
    <w:abstractNumId w:val="8"/>
  </w:num>
  <w:num w:numId="17" w16cid:durableId="368267216">
    <w:abstractNumId w:val="5"/>
  </w:num>
  <w:num w:numId="18" w16cid:durableId="775759681">
    <w:abstractNumId w:val="6"/>
  </w:num>
  <w:num w:numId="19" w16cid:durableId="1092358197">
    <w:abstractNumId w:val="39"/>
  </w:num>
  <w:num w:numId="20" w16cid:durableId="1675259479">
    <w:abstractNumId w:val="27"/>
  </w:num>
  <w:num w:numId="21" w16cid:durableId="1194465860">
    <w:abstractNumId w:val="25"/>
  </w:num>
  <w:num w:numId="22" w16cid:durableId="2119837705">
    <w:abstractNumId w:val="10"/>
  </w:num>
  <w:num w:numId="23" w16cid:durableId="1342127586">
    <w:abstractNumId w:val="24"/>
  </w:num>
  <w:num w:numId="24" w16cid:durableId="431822442">
    <w:abstractNumId w:val="23"/>
  </w:num>
  <w:num w:numId="25" w16cid:durableId="761879866">
    <w:abstractNumId w:val="7"/>
  </w:num>
  <w:num w:numId="26" w16cid:durableId="251360035">
    <w:abstractNumId w:val="28"/>
  </w:num>
  <w:num w:numId="27" w16cid:durableId="1281303576">
    <w:abstractNumId w:val="14"/>
  </w:num>
  <w:num w:numId="28" w16cid:durableId="1495031930">
    <w:abstractNumId w:val="13"/>
  </w:num>
  <w:num w:numId="29" w16cid:durableId="1036395422">
    <w:abstractNumId w:val="38"/>
  </w:num>
  <w:num w:numId="30" w16cid:durableId="1874801955">
    <w:abstractNumId w:val="21"/>
  </w:num>
  <w:num w:numId="31" w16cid:durableId="411858792">
    <w:abstractNumId w:val="22"/>
  </w:num>
  <w:num w:numId="32" w16cid:durableId="218712642">
    <w:abstractNumId w:val="37"/>
  </w:num>
  <w:num w:numId="33" w16cid:durableId="1923223620">
    <w:abstractNumId w:val="33"/>
  </w:num>
  <w:num w:numId="34" w16cid:durableId="822623931">
    <w:abstractNumId w:val="35"/>
  </w:num>
  <w:num w:numId="35" w16cid:durableId="901019447">
    <w:abstractNumId w:val="18"/>
  </w:num>
  <w:num w:numId="36" w16cid:durableId="2095664357">
    <w:abstractNumId w:val="29"/>
  </w:num>
  <w:num w:numId="37" w16cid:durableId="671568687">
    <w:abstractNumId w:val="11"/>
  </w:num>
  <w:num w:numId="38" w16cid:durableId="1768384928">
    <w:abstractNumId w:val="16"/>
  </w:num>
  <w:num w:numId="39" w16cid:durableId="787696499">
    <w:abstractNumId w:val="20"/>
  </w:num>
  <w:num w:numId="40" w16cid:durableId="1141770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42"/>
    <w:rsid w:val="000055C7"/>
    <w:rsid w:val="00007FB4"/>
    <w:rsid w:val="0002529E"/>
    <w:rsid w:val="00044AF0"/>
    <w:rsid w:val="00050BA7"/>
    <w:rsid w:val="000670DE"/>
    <w:rsid w:val="000714E1"/>
    <w:rsid w:val="00072824"/>
    <w:rsid w:val="000823E2"/>
    <w:rsid w:val="0009476E"/>
    <w:rsid w:val="000A3859"/>
    <w:rsid w:val="000B0D95"/>
    <w:rsid w:val="000B7DD8"/>
    <w:rsid w:val="000D7953"/>
    <w:rsid w:val="001028EE"/>
    <w:rsid w:val="00103135"/>
    <w:rsid w:val="00122C14"/>
    <w:rsid w:val="001529A1"/>
    <w:rsid w:val="00180C32"/>
    <w:rsid w:val="00183092"/>
    <w:rsid w:val="001A3031"/>
    <w:rsid w:val="001B75D0"/>
    <w:rsid w:val="001C1F73"/>
    <w:rsid w:val="001E05F2"/>
    <w:rsid w:val="001F6D15"/>
    <w:rsid w:val="0020725F"/>
    <w:rsid w:val="00207B51"/>
    <w:rsid w:val="00212A76"/>
    <w:rsid w:val="00213F00"/>
    <w:rsid w:val="002145A2"/>
    <w:rsid w:val="002149F2"/>
    <w:rsid w:val="00220B4C"/>
    <w:rsid w:val="00241C9D"/>
    <w:rsid w:val="0026588E"/>
    <w:rsid w:val="00272BD8"/>
    <w:rsid w:val="0027692C"/>
    <w:rsid w:val="00285C0E"/>
    <w:rsid w:val="002A2B7E"/>
    <w:rsid w:val="002A53C9"/>
    <w:rsid w:val="002B0DBE"/>
    <w:rsid w:val="002E5403"/>
    <w:rsid w:val="002F2D11"/>
    <w:rsid w:val="00304235"/>
    <w:rsid w:val="00304768"/>
    <w:rsid w:val="003057DA"/>
    <w:rsid w:val="00306F80"/>
    <w:rsid w:val="00313B6A"/>
    <w:rsid w:val="00313E3C"/>
    <w:rsid w:val="00320D7E"/>
    <w:rsid w:val="00325AE4"/>
    <w:rsid w:val="00325FB2"/>
    <w:rsid w:val="003416BB"/>
    <w:rsid w:val="00356256"/>
    <w:rsid w:val="003571A6"/>
    <w:rsid w:val="00357D0D"/>
    <w:rsid w:val="00357FEA"/>
    <w:rsid w:val="003638E5"/>
    <w:rsid w:val="00365946"/>
    <w:rsid w:val="0036775D"/>
    <w:rsid w:val="00371602"/>
    <w:rsid w:val="003A2D5B"/>
    <w:rsid w:val="003A4774"/>
    <w:rsid w:val="003A720A"/>
    <w:rsid w:val="003A77F9"/>
    <w:rsid w:val="003C42EF"/>
    <w:rsid w:val="003C5EE4"/>
    <w:rsid w:val="003D4B4D"/>
    <w:rsid w:val="00416006"/>
    <w:rsid w:val="00453FE1"/>
    <w:rsid w:val="0046771F"/>
    <w:rsid w:val="004757FC"/>
    <w:rsid w:val="00476D84"/>
    <w:rsid w:val="00490921"/>
    <w:rsid w:val="004A13DD"/>
    <w:rsid w:val="004B05BC"/>
    <w:rsid w:val="004B5B34"/>
    <w:rsid w:val="004E69E9"/>
    <w:rsid w:val="005117B6"/>
    <w:rsid w:val="005142B6"/>
    <w:rsid w:val="0051492B"/>
    <w:rsid w:val="00526348"/>
    <w:rsid w:val="00533A95"/>
    <w:rsid w:val="005637F5"/>
    <w:rsid w:val="0057372B"/>
    <w:rsid w:val="005803B8"/>
    <w:rsid w:val="0058440A"/>
    <w:rsid w:val="005A0EA7"/>
    <w:rsid w:val="005A137A"/>
    <w:rsid w:val="00603C06"/>
    <w:rsid w:val="00603E98"/>
    <w:rsid w:val="00607010"/>
    <w:rsid w:val="006150F4"/>
    <w:rsid w:val="00622575"/>
    <w:rsid w:val="006405F9"/>
    <w:rsid w:val="00642AB5"/>
    <w:rsid w:val="006538B4"/>
    <w:rsid w:val="006624FC"/>
    <w:rsid w:val="00691940"/>
    <w:rsid w:val="006D07FD"/>
    <w:rsid w:val="006D3428"/>
    <w:rsid w:val="006D70F4"/>
    <w:rsid w:val="006E04A7"/>
    <w:rsid w:val="006E449C"/>
    <w:rsid w:val="006F1B5F"/>
    <w:rsid w:val="00712400"/>
    <w:rsid w:val="00713220"/>
    <w:rsid w:val="00731538"/>
    <w:rsid w:val="00754077"/>
    <w:rsid w:val="00757707"/>
    <w:rsid w:val="00765654"/>
    <w:rsid w:val="00767F79"/>
    <w:rsid w:val="00773ED6"/>
    <w:rsid w:val="00784F2E"/>
    <w:rsid w:val="00785C23"/>
    <w:rsid w:val="007A4F08"/>
    <w:rsid w:val="007C1792"/>
    <w:rsid w:val="007C33DE"/>
    <w:rsid w:val="007C7AFF"/>
    <w:rsid w:val="007C7F57"/>
    <w:rsid w:val="007E271B"/>
    <w:rsid w:val="007E6032"/>
    <w:rsid w:val="007F35DF"/>
    <w:rsid w:val="007F4C1A"/>
    <w:rsid w:val="007F4CFE"/>
    <w:rsid w:val="0081037B"/>
    <w:rsid w:val="00817FCA"/>
    <w:rsid w:val="00825ABA"/>
    <w:rsid w:val="00835C97"/>
    <w:rsid w:val="00854F3D"/>
    <w:rsid w:val="00856D7B"/>
    <w:rsid w:val="008573AF"/>
    <w:rsid w:val="00864BEB"/>
    <w:rsid w:val="00874F72"/>
    <w:rsid w:val="008810AA"/>
    <w:rsid w:val="008C7C6F"/>
    <w:rsid w:val="008E026B"/>
    <w:rsid w:val="008E6F6C"/>
    <w:rsid w:val="0090571D"/>
    <w:rsid w:val="00906C37"/>
    <w:rsid w:val="00913888"/>
    <w:rsid w:val="00921C7F"/>
    <w:rsid w:val="009248C6"/>
    <w:rsid w:val="00932C02"/>
    <w:rsid w:val="00947F54"/>
    <w:rsid w:val="00953821"/>
    <w:rsid w:val="00953CD4"/>
    <w:rsid w:val="00974DDE"/>
    <w:rsid w:val="009859A3"/>
    <w:rsid w:val="009871DE"/>
    <w:rsid w:val="009966C9"/>
    <w:rsid w:val="00997D75"/>
    <w:rsid w:val="009A394A"/>
    <w:rsid w:val="009A3E8D"/>
    <w:rsid w:val="009B0562"/>
    <w:rsid w:val="009D6F53"/>
    <w:rsid w:val="009E3C81"/>
    <w:rsid w:val="009F42E7"/>
    <w:rsid w:val="009F4B35"/>
    <w:rsid w:val="00A008F0"/>
    <w:rsid w:val="00A13860"/>
    <w:rsid w:val="00A16D98"/>
    <w:rsid w:val="00A340EF"/>
    <w:rsid w:val="00A46607"/>
    <w:rsid w:val="00A5109F"/>
    <w:rsid w:val="00A60288"/>
    <w:rsid w:val="00A643F4"/>
    <w:rsid w:val="00A67009"/>
    <w:rsid w:val="00A72276"/>
    <w:rsid w:val="00A869EF"/>
    <w:rsid w:val="00A86A64"/>
    <w:rsid w:val="00AA01DE"/>
    <w:rsid w:val="00AA1035"/>
    <w:rsid w:val="00AB2F49"/>
    <w:rsid w:val="00AB3891"/>
    <w:rsid w:val="00AB7AAB"/>
    <w:rsid w:val="00AC1A47"/>
    <w:rsid w:val="00AE1E6A"/>
    <w:rsid w:val="00AE7B84"/>
    <w:rsid w:val="00AE7E45"/>
    <w:rsid w:val="00AF26D3"/>
    <w:rsid w:val="00B06F47"/>
    <w:rsid w:val="00B21EB1"/>
    <w:rsid w:val="00B22952"/>
    <w:rsid w:val="00B240DB"/>
    <w:rsid w:val="00B27418"/>
    <w:rsid w:val="00B274F3"/>
    <w:rsid w:val="00B30787"/>
    <w:rsid w:val="00B356E5"/>
    <w:rsid w:val="00B446BC"/>
    <w:rsid w:val="00B52CFD"/>
    <w:rsid w:val="00B61133"/>
    <w:rsid w:val="00B651EC"/>
    <w:rsid w:val="00B72AFB"/>
    <w:rsid w:val="00B8015E"/>
    <w:rsid w:val="00B85B16"/>
    <w:rsid w:val="00B94B12"/>
    <w:rsid w:val="00BA3163"/>
    <w:rsid w:val="00BB33EA"/>
    <w:rsid w:val="00BB4A59"/>
    <w:rsid w:val="00BC6656"/>
    <w:rsid w:val="00BC69D4"/>
    <w:rsid w:val="00BE3076"/>
    <w:rsid w:val="00BE35BF"/>
    <w:rsid w:val="00BF1E8A"/>
    <w:rsid w:val="00C036E2"/>
    <w:rsid w:val="00C06D95"/>
    <w:rsid w:val="00C12439"/>
    <w:rsid w:val="00C26C37"/>
    <w:rsid w:val="00C30A53"/>
    <w:rsid w:val="00C406A8"/>
    <w:rsid w:val="00C42E97"/>
    <w:rsid w:val="00C6500C"/>
    <w:rsid w:val="00C65F05"/>
    <w:rsid w:val="00C66040"/>
    <w:rsid w:val="00C80142"/>
    <w:rsid w:val="00C909E9"/>
    <w:rsid w:val="00C95280"/>
    <w:rsid w:val="00CA1E72"/>
    <w:rsid w:val="00CC6F93"/>
    <w:rsid w:val="00CD18E2"/>
    <w:rsid w:val="00CD52A4"/>
    <w:rsid w:val="00CE7685"/>
    <w:rsid w:val="00CF57DC"/>
    <w:rsid w:val="00D00193"/>
    <w:rsid w:val="00D2515E"/>
    <w:rsid w:val="00D31189"/>
    <w:rsid w:val="00D31929"/>
    <w:rsid w:val="00D34025"/>
    <w:rsid w:val="00D50EA4"/>
    <w:rsid w:val="00D77811"/>
    <w:rsid w:val="00D77D28"/>
    <w:rsid w:val="00DA136F"/>
    <w:rsid w:val="00DA334E"/>
    <w:rsid w:val="00DA6339"/>
    <w:rsid w:val="00DA7F0C"/>
    <w:rsid w:val="00DB5078"/>
    <w:rsid w:val="00DB7FBA"/>
    <w:rsid w:val="00DC1513"/>
    <w:rsid w:val="00DC5228"/>
    <w:rsid w:val="00DD6FEC"/>
    <w:rsid w:val="00DE73E5"/>
    <w:rsid w:val="00E0642F"/>
    <w:rsid w:val="00E0770E"/>
    <w:rsid w:val="00E07C95"/>
    <w:rsid w:val="00E20E1E"/>
    <w:rsid w:val="00E27D9A"/>
    <w:rsid w:val="00E45A72"/>
    <w:rsid w:val="00E614E2"/>
    <w:rsid w:val="00E626E6"/>
    <w:rsid w:val="00E765C6"/>
    <w:rsid w:val="00E768FF"/>
    <w:rsid w:val="00E801EC"/>
    <w:rsid w:val="00E80BC1"/>
    <w:rsid w:val="00E918AF"/>
    <w:rsid w:val="00EA2680"/>
    <w:rsid w:val="00EA56A3"/>
    <w:rsid w:val="00EB2969"/>
    <w:rsid w:val="00EB6693"/>
    <w:rsid w:val="00ED187B"/>
    <w:rsid w:val="00ED6944"/>
    <w:rsid w:val="00EE5A09"/>
    <w:rsid w:val="00F01AF9"/>
    <w:rsid w:val="00F0708D"/>
    <w:rsid w:val="00F51C43"/>
    <w:rsid w:val="00F54043"/>
    <w:rsid w:val="00F61C62"/>
    <w:rsid w:val="00F742B6"/>
    <w:rsid w:val="00F75625"/>
    <w:rsid w:val="00F832A9"/>
    <w:rsid w:val="00F85B0B"/>
    <w:rsid w:val="00FB396B"/>
    <w:rsid w:val="00FE14AB"/>
    <w:rsid w:val="00FE4B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BDD5"/>
  <w15:chartTrackingRefBased/>
  <w15:docId w15:val="{25181D6F-41F7-43C9-B31F-1DC0A34C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637F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80142"/>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D7781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B446B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B446B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B446B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446B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446B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446B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C80142"/>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953821"/>
    <w:pPr>
      <w:ind w:left="720"/>
      <w:contextualSpacing/>
    </w:pPr>
  </w:style>
  <w:style w:type="character" w:customStyle="1" w:styleId="Nadpis1Char">
    <w:name w:val="Nadpis 1 Char"/>
    <w:basedOn w:val="Standardnpsmoodstavce"/>
    <w:link w:val="Nadpis1"/>
    <w:uiPriority w:val="9"/>
    <w:rsid w:val="005637F5"/>
    <w:rPr>
      <w:rFonts w:asciiTheme="majorHAnsi" w:eastAsiaTheme="majorEastAsia" w:hAnsiTheme="majorHAnsi" w:cstheme="majorBidi"/>
      <w:color w:val="2F5496" w:themeColor="accent1" w:themeShade="BF"/>
      <w:sz w:val="32"/>
      <w:szCs w:val="32"/>
    </w:rPr>
  </w:style>
  <w:style w:type="table" w:styleId="Mkatabulky">
    <w:name w:val="Table Grid"/>
    <w:basedOn w:val="Normlntabulka"/>
    <w:uiPriority w:val="39"/>
    <w:rsid w:val="00D77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D77811"/>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B446BC"/>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B446BC"/>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rsid w:val="00B446BC"/>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B446BC"/>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B446B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446BC"/>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A466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6607"/>
  </w:style>
  <w:style w:type="paragraph" w:styleId="Zpat">
    <w:name w:val="footer"/>
    <w:basedOn w:val="Normln"/>
    <w:link w:val="ZpatChar"/>
    <w:uiPriority w:val="99"/>
    <w:unhideWhenUsed/>
    <w:rsid w:val="00A46607"/>
    <w:pPr>
      <w:tabs>
        <w:tab w:val="center" w:pos="4536"/>
        <w:tab w:val="right" w:pos="9072"/>
      </w:tabs>
      <w:spacing w:after="0" w:line="240" w:lineRule="auto"/>
    </w:pPr>
  </w:style>
  <w:style w:type="character" w:customStyle="1" w:styleId="ZpatChar">
    <w:name w:val="Zápatí Char"/>
    <w:basedOn w:val="Standardnpsmoodstavce"/>
    <w:link w:val="Zpat"/>
    <w:uiPriority w:val="99"/>
    <w:rsid w:val="00A46607"/>
  </w:style>
  <w:style w:type="paragraph" w:styleId="Titulek">
    <w:name w:val="caption"/>
    <w:basedOn w:val="Normln"/>
    <w:next w:val="Normln"/>
    <w:uiPriority w:val="35"/>
    <w:unhideWhenUsed/>
    <w:qFormat/>
    <w:rsid w:val="00A46607"/>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F75625"/>
    <w:rPr>
      <w:color w:val="0563C1" w:themeColor="hyperlink"/>
      <w:u w:val="single"/>
    </w:rPr>
  </w:style>
  <w:style w:type="character" w:styleId="Nevyeenzmnka">
    <w:name w:val="Unresolved Mention"/>
    <w:basedOn w:val="Standardnpsmoodstavce"/>
    <w:uiPriority w:val="99"/>
    <w:semiHidden/>
    <w:unhideWhenUsed/>
    <w:rsid w:val="00F75625"/>
    <w:rPr>
      <w:color w:val="605E5C"/>
      <w:shd w:val="clear" w:color="auto" w:fill="E1DFDD"/>
    </w:rPr>
  </w:style>
  <w:style w:type="paragraph" w:styleId="Revize">
    <w:name w:val="Revision"/>
    <w:hidden/>
    <w:uiPriority w:val="99"/>
    <w:semiHidden/>
    <w:rsid w:val="00B61133"/>
    <w:pPr>
      <w:spacing w:after="0" w:line="240" w:lineRule="auto"/>
    </w:pPr>
  </w:style>
  <w:style w:type="paragraph" w:styleId="Nzev">
    <w:name w:val="Title"/>
    <w:basedOn w:val="Normln"/>
    <w:next w:val="Normln"/>
    <w:link w:val="NzevChar"/>
    <w:uiPriority w:val="10"/>
    <w:qFormat/>
    <w:rsid w:val="001A3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A3031"/>
    <w:rPr>
      <w:rFonts w:asciiTheme="majorHAnsi" w:eastAsiaTheme="majorEastAsia" w:hAnsiTheme="majorHAnsi" w:cstheme="majorBidi"/>
      <w:spacing w:val="-10"/>
      <w:kern w:val="28"/>
      <w:sz w:val="56"/>
      <w:szCs w:val="56"/>
    </w:rPr>
  </w:style>
  <w:style w:type="paragraph" w:styleId="Obsah1">
    <w:name w:val="toc 1"/>
    <w:basedOn w:val="Normln"/>
    <w:next w:val="Normln"/>
    <w:autoRedefine/>
    <w:uiPriority w:val="39"/>
    <w:unhideWhenUsed/>
    <w:rsid w:val="00044AF0"/>
    <w:pPr>
      <w:spacing w:after="100"/>
    </w:pPr>
  </w:style>
  <w:style w:type="paragraph" w:styleId="Obsah2">
    <w:name w:val="toc 2"/>
    <w:basedOn w:val="Normln"/>
    <w:next w:val="Normln"/>
    <w:autoRedefine/>
    <w:uiPriority w:val="39"/>
    <w:unhideWhenUsed/>
    <w:rsid w:val="00044AF0"/>
    <w:pPr>
      <w:spacing w:after="100"/>
      <w:ind w:left="220"/>
    </w:pPr>
  </w:style>
  <w:style w:type="character" w:styleId="Zdraznnintenzivn">
    <w:name w:val="Intense Emphasis"/>
    <w:basedOn w:val="Standardnpsmoodstavce"/>
    <w:uiPriority w:val="21"/>
    <w:qFormat/>
    <w:rsid w:val="005142B6"/>
    <w:rPr>
      <w:i/>
      <w:iCs/>
      <w:color w:val="4472C4" w:themeColor="accent1"/>
    </w:rPr>
  </w:style>
  <w:style w:type="table" w:styleId="Tabulkasmkou2zvraznn1">
    <w:name w:val="Grid Table 2 Accent 1"/>
    <w:basedOn w:val="Normlntabulka"/>
    <w:uiPriority w:val="47"/>
    <w:rsid w:val="005142B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870">
      <w:bodyDiv w:val="1"/>
      <w:marLeft w:val="0"/>
      <w:marRight w:val="0"/>
      <w:marTop w:val="0"/>
      <w:marBottom w:val="0"/>
      <w:divBdr>
        <w:top w:val="none" w:sz="0" w:space="0" w:color="auto"/>
        <w:left w:val="none" w:sz="0" w:space="0" w:color="auto"/>
        <w:bottom w:val="none" w:sz="0" w:space="0" w:color="auto"/>
        <w:right w:val="none" w:sz="0" w:space="0" w:color="auto"/>
      </w:divBdr>
    </w:div>
    <w:div w:id="35202964">
      <w:bodyDiv w:val="1"/>
      <w:marLeft w:val="0"/>
      <w:marRight w:val="0"/>
      <w:marTop w:val="0"/>
      <w:marBottom w:val="0"/>
      <w:divBdr>
        <w:top w:val="none" w:sz="0" w:space="0" w:color="auto"/>
        <w:left w:val="none" w:sz="0" w:space="0" w:color="auto"/>
        <w:bottom w:val="none" w:sz="0" w:space="0" w:color="auto"/>
        <w:right w:val="none" w:sz="0" w:space="0" w:color="auto"/>
      </w:divBdr>
    </w:div>
    <w:div w:id="98567117">
      <w:bodyDiv w:val="1"/>
      <w:marLeft w:val="0"/>
      <w:marRight w:val="0"/>
      <w:marTop w:val="0"/>
      <w:marBottom w:val="0"/>
      <w:divBdr>
        <w:top w:val="none" w:sz="0" w:space="0" w:color="auto"/>
        <w:left w:val="none" w:sz="0" w:space="0" w:color="auto"/>
        <w:bottom w:val="none" w:sz="0" w:space="0" w:color="auto"/>
        <w:right w:val="none" w:sz="0" w:space="0" w:color="auto"/>
      </w:divBdr>
    </w:div>
    <w:div w:id="461727102">
      <w:bodyDiv w:val="1"/>
      <w:marLeft w:val="0"/>
      <w:marRight w:val="0"/>
      <w:marTop w:val="0"/>
      <w:marBottom w:val="0"/>
      <w:divBdr>
        <w:top w:val="none" w:sz="0" w:space="0" w:color="auto"/>
        <w:left w:val="none" w:sz="0" w:space="0" w:color="auto"/>
        <w:bottom w:val="none" w:sz="0" w:space="0" w:color="auto"/>
        <w:right w:val="none" w:sz="0" w:space="0" w:color="auto"/>
      </w:divBdr>
    </w:div>
    <w:div w:id="487747269">
      <w:bodyDiv w:val="1"/>
      <w:marLeft w:val="0"/>
      <w:marRight w:val="0"/>
      <w:marTop w:val="0"/>
      <w:marBottom w:val="0"/>
      <w:divBdr>
        <w:top w:val="none" w:sz="0" w:space="0" w:color="auto"/>
        <w:left w:val="none" w:sz="0" w:space="0" w:color="auto"/>
        <w:bottom w:val="none" w:sz="0" w:space="0" w:color="auto"/>
        <w:right w:val="none" w:sz="0" w:space="0" w:color="auto"/>
      </w:divBdr>
    </w:div>
    <w:div w:id="845174810">
      <w:bodyDiv w:val="1"/>
      <w:marLeft w:val="0"/>
      <w:marRight w:val="0"/>
      <w:marTop w:val="0"/>
      <w:marBottom w:val="0"/>
      <w:divBdr>
        <w:top w:val="none" w:sz="0" w:space="0" w:color="auto"/>
        <w:left w:val="none" w:sz="0" w:space="0" w:color="auto"/>
        <w:bottom w:val="none" w:sz="0" w:space="0" w:color="auto"/>
        <w:right w:val="none" w:sz="0" w:space="0" w:color="auto"/>
      </w:divBdr>
    </w:div>
    <w:div w:id="852376977">
      <w:bodyDiv w:val="1"/>
      <w:marLeft w:val="0"/>
      <w:marRight w:val="0"/>
      <w:marTop w:val="0"/>
      <w:marBottom w:val="0"/>
      <w:divBdr>
        <w:top w:val="none" w:sz="0" w:space="0" w:color="auto"/>
        <w:left w:val="none" w:sz="0" w:space="0" w:color="auto"/>
        <w:bottom w:val="none" w:sz="0" w:space="0" w:color="auto"/>
        <w:right w:val="none" w:sz="0" w:space="0" w:color="auto"/>
      </w:divBdr>
    </w:div>
    <w:div w:id="1043093352">
      <w:bodyDiv w:val="1"/>
      <w:marLeft w:val="0"/>
      <w:marRight w:val="0"/>
      <w:marTop w:val="0"/>
      <w:marBottom w:val="0"/>
      <w:divBdr>
        <w:top w:val="none" w:sz="0" w:space="0" w:color="auto"/>
        <w:left w:val="none" w:sz="0" w:space="0" w:color="auto"/>
        <w:bottom w:val="none" w:sz="0" w:space="0" w:color="auto"/>
        <w:right w:val="none" w:sz="0" w:space="0" w:color="auto"/>
      </w:divBdr>
    </w:div>
    <w:div w:id="1578710519">
      <w:bodyDiv w:val="1"/>
      <w:marLeft w:val="0"/>
      <w:marRight w:val="0"/>
      <w:marTop w:val="0"/>
      <w:marBottom w:val="0"/>
      <w:divBdr>
        <w:top w:val="none" w:sz="0" w:space="0" w:color="auto"/>
        <w:left w:val="none" w:sz="0" w:space="0" w:color="auto"/>
        <w:bottom w:val="none" w:sz="0" w:space="0" w:color="auto"/>
        <w:right w:val="none" w:sz="0" w:space="0" w:color="auto"/>
      </w:divBdr>
    </w:div>
    <w:div w:id="1582252403">
      <w:bodyDiv w:val="1"/>
      <w:marLeft w:val="0"/>
      <w:marRight w:val="0"/>
      <w:marTop w:val="0"/>
      <w:marBottom w:val="0"/>
      <w:divBdr>
        <w:top w:val="none" w:sz="0" w:space="0" w:color="auto"/>
        <w:left w:val="none" w:sz="0" w:space="0" w:color="auto"/>
        <w:bottom w:val="none" w:sz="0" w:space="0" w:color="auto"/>
        <w:right w:val="none" w:sz="0" w:space="0" w:color="auto"/>
      </w:divBdr>
    </w:div>
    <w:div w:id="1804955655">
      <w:bodyDiv w:val="1"/>
      <w:marLeft w:val="0"/>
      <w:marRight w:val="0"/>
      <w:marTop w:val="0"/>
      <w:marBottom w:val="0"/>
      <w:divBdr>
        <w:top w:val="none" w:sz="0" w:space="0" w:color="auto"/>
        <w:left w:val="none" w:sz="0" w:space="0" w:color="auto"/>
        <w:bottom w:val="none" w:sz="0" w:space="0" w:color="auto"/>
        <w:right w:val="none" w:sz="0" w:space="0" w:color="auto"/>
      </w:divBdr>
    </w:div>
    <w:div w:id="1871187743">
      <w:bodyDiv w:val="1"/>
      <w:marLeft w:val="0"/>
      <w:marRight w:val="0"/>
      <w:marTop w:val="0"/>
      <w:marBottom w:val="0"/>
      <w:divBdr>
        <w:top w:val="none" w:sz="0" w:space="0" w:color="auto"/>
        <w:left w:val="none" w:sz="0" w:space="0" w:color="auto"/>
        <w:bottom w:val="none" w:sz="0" w:space="0" w:color="auto"/>
        <w:right w:val="none" w:sz="0" w:space="0" w:color="auto"/>
      </w:divBdr>
    </w:div>
    <w:div w:id="204243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py.cz"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scitani.rsd.cz/CSD_2020/pages/map/default.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mailto:mikroregion@politavi.cz"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4A9EF-9CCE-4257-B90C-B74BC7BC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12010</Words>
  <Characters>70864</Characters>
  <Application>Microsoft Office Word</Application>
  <DocSecurity>0</DocSecurity>
  <Lines>590</Lines>
  <Paragraphs>165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Jaromír Konečný</dc:creator>
  <cp:keywords/>
  <dc:description/>
  <cp:lastModifiedBy>Lucie Kopřivová</cp:lastModifiedBy>
  <cp:revision>4</cp:revision>
  <dcterms:created xsi:type="dcterms:W3CDTF">2024-12-12T14:43:00Z</dcterms:created>
  <dcterms:modified xsi:type="dcterms:W3CDTF">2025-07-04T07:08:00Z</dcterms:modified>
</cp:coreProperties>
</file>